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7D8B1" w14:textId="77777777" w:rsidR="00E45351" w:rsidRPr="00E45351" w:rsidRDefault="00E45351" w:rsidP="00E45351">
      <w:pPr>
        <w:pStyle w:val="Heading1"/>
      </w:pPr>
      <w:bookmarkStart w:id="0" w:name="_Hlk11938178"/>
      <w:bookmarkStart w:id="1" w:name="_Hlk14620658"/>
      <w:r w:rsidRPr="00E45351">
        <w:t>Royal Botanic Gardens Victoria</w:t>
      </w:r>
    </w:p>
    <w:p w14:paraId="7780C076" w14:textId="77777777" w:rsidR="00E45351" w:rsidRPr="00E45351" w:rsidRDefault="00E45351" w:rsidP="00E45351">
      <w:pPr>
        <w:pStyle w:val="Heading1"/>
      </w:pPr>
      <w:r w:rsidRPr="00E45351">
        <w:t>Cranbourne Gardens Access Key</w:t>
      </w:r>
    </w:p>
    <w:p w14:paraId="2164579F" w14:textId="77777777" w:rsidR="00E45351" w:rsidRPr="00E45351" w:rsidRDefault="00E45351" w:rsidP="00C10531">
      <w:pPr>
        <w:rPr>
          <w:rFonts w:ascii="Arial" w:hAnsi="Arial" w:cs="Arial"/>
          <w:b/>
          <w:bCs/>
          <w:sz w:val="36"/>
          <w:szCs w:val="36"/>
        </w:rPr>
      </w:pPr>
      <w:r w:rsidRPr="00E45351">
        <w:rPr>
          <w:rFonts w:ascii="Arial" w:hAnsi="Arial" w:cs="Arial"/>
          <w:b/>
          <w:bCs/>
          <w:sz w:val="36"/>
          <w:szCs w:val="36"/>
        </w:rPr>
        <w:t>A customised accessibility guide</w:t>
      </w:r>
    </w:p>
    <w:p w14:paraId="21821FD8" w14:textId="5D7C9CCC" w:rsidR="00E45351" w:rsidRPr="00E45351" w:rsidRDefault="00E45351" w:rsidP="00CB16CB">
      <w:pPr>
        <w:rPr>
          <w:rFonts w:ascii="Arial" w:hAnsi="Arial" w:cs="Arial"/>
          <w:b/>
          <w:bCs/>
          <w:sz w:val="36"/>
          <w:szCs w:val="36"/>
        </w:rPr>
      </w:pPr>
      <w:r w:rsidRPr="00E45351">
        <w:rPr>
          <w:rFonts w:ascii="Arial" w:hAnsi="Arial" w:cs="Arial"/>
          <w:b/>
          <w:bCs/>
          <w:sz w:val="36"/>
          <w:szCs w:val="36"/>
        </w:rPr>
        <w:t>C</w:t>
      </w:r>
      <w:r>
        <w:rPr>
          <w:rFonts w:ascii="Arial" w:hAnsi="Arial" w:cs="Arial"/>
          <w:b/>
          <w:bCs/>
          <w:sz w:val="36"/>
          <w:szCs w:val="36"/>
        </w:rPr>
        <w:t>orner</w:t>
      </w:r>
      <w:r w:rsidRPr="00E45351">
        <w:rPr>
          <w:rFonts w:ascii="Arial" w:hAnsi="Arial" w:cs="Arial"/>
          <w:b/>
          <w:bCs/>
          <w:sz w:val="36"/>
          <w:szCs w:val="36"/>
        </w:rPr>
        <w:t xml:space="preserve"> Ballarto Road and Botanic Drive, Cranbourne Victoria 3977</w:t>
      </w:r>
    </w:p>
    <w:p w14:paraId="180C53F9" w14:textId="77777777" w:rsidR="00E45351" w:rsidRPr="00E45351" w:rsidRDefault="00E45351" w:rsidP="00CB16CB">
      <w:pPr>
        <w:rPr>
          <w:rFonts w:ascii="Arial" w:hAnsi="Arial" w:cs="Arial"/>
          <w:b/>
          <w:bCs/>
          <w:sz w:val="36"/>
          <w:szCs w:val="36"/>
        </w:rPr>
      </w:pPr>
      <w:r w:rsidRPr="00E45351">
        <w:rPr>
          <w:rFonts w:ascii="Arial" w:hAnsi="Arial" w:cs="Arial"/>
          <w:b/>
          <w:bCs/>
          <w:sz w:val="36"/>
          <w:szCs w:val="36"/>
        </w:rPr>
        <w:t>Phone - 03 5990 2200</w:t>
      </w:r>
    </w:p>
    <w:p w14:paraId="2BFE3B45" w14:textId="77777777" w:rsidR="00E45351" w:rsidRPr="00E45351" w:rsidRDefault="00E45351" w:rsidP="00CB16CB">
      <w:pPr>
        <w:rPr>
          <w:rFonts w:ascii="Arial" w:hAnsi="Arial" w:cs="Arial"/>
          <w:b/>
          <w:bCs/>
          <w:sz w:val="36"/>
          <w:szCs w:val="36"/>
        </w:rPr>
      </w:pPr>
      <w:r w:rsidRPr="00E45351">
        <w:rPr>
          <w:rFonts w:ascii="Arial" w:hAnsi="Arial" w:cs="Arial"/>
          <w:b/>
          <w:bCs/>
          <w:sz w:val="36"/>
          <w:szCs w:val="36"/>
        </w:rPr>
        <w:t>Website - rbg.vic.gov.au/visit-cranbourne</w:t>
      </w:r>
    </w:p>
    <w:p w14:paraId="5334884D" w14:textId="77777777" w:rsidR="00E45351" w:rsidRPr="00E45351" w:rsidRDefault="00E45351" w:rsidP="00CB16CB">
      <w:pPr>
        <w:rPr>
          <w:rFonts w:ascii="Arial" w:hAnsi="Arial" w:cs="Arial"/>
          <w:b/>
          <w:bCs/>
          <w:sz w:val="36"/>
          <w:szCs w:val="36"/>
        </w:rPr>
      </w:pPr>
      <w:r w:rsidRPr="00E45351">
        <w:rPr>
          <w:rFonts w:ascii="Arial" w:hAnsi="Arial" w:cs="Arial"/>
          <w:b/>
          <w:bCs/>
          <w:sz w:val="36"/>
          <w:szCs w:val="36"/>
        </w:rPr>
        <w:t>Version 2.0</w:t>
      </w:r>
    </w:p>
    <w:p w14:paraId="29A81679" w14:textId="2EB10B12" w:rsidR="00E45351" w:rsidRPr="00E45351" w:rsidRDefault="00E45351" w:rsidP="0063005A">
      <w:pPr>
        <w:spacing w:after="200" w:line="276" w:lineRule="auto"/>
        <w:rPr>
          <w:rFonts w:ascii="Arial" w:hAnsi="Arial" w:cs="Arial"/>
          <w:b/>
          <w:bCs/>
          <w:sz w:val="36"/>
          <w:szCs w:val="36"/>
        </w:rPr>
      </w:pPr>
      <w:r w:rsidRPr="00E45351">
        <w:rPr>
          <w:rFonts w:ascii="Arial" w:hAnsi="Arial" w:cs="Arial"/>
          <w:b/>
          <w:bCs/>
          <w:sz w:val="36"/>
          <w:szCs w:val="36"/>
        </w:rPr>
        <w:t>Updated June 2023</w:t>
      </w:r>
      <w:bookmarkEnd w:id="0"/>
    </w:p>
    <w:p w14:paraId="3072EB43" w14:textId="77777777" w:rsidR="00E45351" w:rsidRPr="00580FD7" w:rsidRDefault="00E45351" w:rsidP="00597CC5">
      <w:pPr>
        <w:pStyle w:val="Heading2"/>
      </w:pPr>
      <w:bookmarkStart w:id="2" w:name="_Hlk11938263"/>
      <w:r w:rsidRPr="00580FD7">
        <w:t>Glossary</w:t>
      </w:r>
    </w:p>
    <w:p w14:paraId="43B831DF" w14:textId="77777777" w:rsidR="00E45351" w:rsidRPr="00E45351" w:rsidRDefault="00E45351" w:rsidP="00843749">
      <w:pPr>
        <w:rPr>
          <w:rFonts w:ascii="Arial" w:hAnsi="Arial" w:cs="Arial"/>
          <w:b/>
          <w:bCs/>
          <w:sz w:val="36"/>
          <w:szCs w:val="36"/>
        </w:rPr>
      </w:pPr>
      <w:r w:rsidRPr="00E45351">
        <w:rPr>
          <w:rFonts w:ascii="Arial" w:hAnsi="Arial" w:cs="Arial"/>
          <w:b/>
          <w:bCs/>
          <w:sz w:val="36"/>
          <w:szCs w:val="36"/>
        </w:rPr>
        <w:t>AFFL - Above Finished Floor Level.</w:t>
      </w:r>
    </w:p>
    <w:p w14:paraId="0C5E0B43" w14:textId="77777777" w:rsidR="00E45351" w:rsidRPr="00E45351" w:rsidRDefault="00E45351" w:rsidP="00843749">
      <w:pPr>
        <w:rPr>
          <w:rFonts w:ascii="Arial" w:hAnsi="Arial" w:cs="Arial"/>
          <w:b/>
          <w:bCs/>
          <w:sz w:val="36"/>
          <w:szCs w:val="36"/>
        </w:rPr>
      </w:pPr>
      <w:r w:rsidRPr="00E45351">
        <w:rPr>
          <w:rFonts w:ascii="Arial" w:hAnsi="Arial" w:cs="Arial"/>
          <w:b/>
          <w:bCs/>
          <w:sz w:val="36"/>
          <w:szCs w:val="36"/>
        </w:rPr>
        <w:t>RBGV – Royal Botanic Cranbourne Gardens Victoria.</w:t>
      </w:r>
    </w:p>
    <w:p w14:paraId="5C1CD302" w14:textId="77777777" w:rsidR="000975FD" w:rsidRDefault="000975FD" w:rsidP="00843749">
      <w:pPr>
        <w:rPr>
          <w:rFonts w:ascii="Arial" w:hAnsi="Arial" w:cs="Arial"/>
          <w:b/>
          <w:bCs/>
          <w:sz w:val="36"/>
          <w:szCs w:val="36"/>
        </w:rPr>
      </w:pPr>
      <w:r w:rsidRPr="000975FD">
        <w:rPr>
          <w:rFonts w:ascii="Arial" w:hAnsi="Arial" w:cs="Arial"/>
          <w:b/>
          <w:bCs/>
          <w:sz w:val="36"/>
          <w:szCs w:val="36"/>
        </w:rPr>
        <w:t>TGSI – Tactile Ground Surface Indicators. Tactile Ground Surface Indicator. A tactile ground surface to assist pedestrians who are visually impaired. Often found on footpaths, stairs and train station platforms.</w:t>
      </w:r>
    </w:p>
    <w:p w14:paraId="2A501CA9" w14:textId="116EA0D5" w:rsidR="00E45351" w:rsidRPr="00892C78" w:rsidRDefault="00E45351" w:rsidP="00597CC5">
      <w:pPr>
        <w:pStyle w:val="Heading2"/>
      </w:pPr>
      <w:r w:rsidRPr="00892C78">
        <w:t xml:space="preserve">Guidelines </w:t>
      </w:r>
    </w:p>
    <w:p w14:paraId="5E685303" w14:textId="77777777" w:rsidR="00E45351" w:rsidRPr="00E45351" w:rsidRDefault="00E45351" w:rsidP="00B60EE6">
      <w:pPr>
        <w:rPr>
          <w:rFonts w:ascii="Arial" w:hAnsi="Arial" w:cs="Arial"/>
          <w:b/>
          <w:bCs/>
          <w:sz w:val="36"/>
          <w:szCs w:val="36"/>
        </w:rPr>
      </w:pPr>
      <w:r w:rsidRPr="00E45351">
        <w:rPr>
          <w:rFonts w:ascii="Arial" w:hAnsi="Arial" w:cs="Arial"/>
          <w:b/>
          <w:bCs/>
          <w:sz w:val="36"/>
          <w:szCs w:val="36"/>
        </w:rPr>
        <w:t>Thank you for choosing to use an Access Key for Royal Botanic Gardens Victoria, Cranbourne.</w:t>
      </w:r>
    </w:p>
    <w:p w14:paraId="2991835C" w14:textId="77777777" w:rsidR="00892C78" w:rsidRPr="00823EB6" w:rsidRDefault="00892C78" w:rsidP="00892C78">
      <w:pPr>
        <w:rPr>
          <w:rFonts w:ascii="Arial" w:hAnsi="Arial" w:cs="Arial"/>
          <w:b/>
          <w:bCs/>
          <w:sz w:val="36"/>
          <w:szCs w:val="36"/>
        </w:rPr>
      </w:pPr>
      <w:r w:rsidRPr="00823EB6">
        <w:rPr>
          <w:rFonts w:ascii="Arial" w:hAnsi="Arial" w:cs="Arial"/>
          <w:b/>
          <w:bCs/>
          <w:sz w:val="36"/>
          <w:szCs w:val="36"/>
        </w:rPr>
        <w:lastRenderedPageBreak/>
        <w:t>This customised accessibility guide provides convenient information about accessing the gardens.</w:t>
      </w:r>
    </w:p>
    <w:p w14:paraId="4E692A9A" w14:textId="77777777" w:rsidR="00892C78" w:rsidRPr="00823EB6" w:rsidRDefault="00892C78" w:rsidP="00892C78">
      <w:pPr>
        <w:rPr>
          <w:rFonts w:ascii="Arial" w:hAnsi="Arial" w:cs="Arial"/>
          <w:b/>
          <w:bCs/>
          <w:sz w:val="36"/>
          <w:szCs w:val="36"/>
        </w:rPr>
      </w:pPr>
      <w:r w:rsidRPr="00823EB6">
        <w:rPr>
          <w:rFonts w:ascii="Arial" w:hAnsi="Arial" w:cs="Arial"/>
          <w:b/>
          <w:bCs/>
          <w:sz w:val="36"/>
          <w:szCs w:val="36"/>
        </w:rPr>
        <w:t>Access Keys are universally designed and suitable for all people, regardless of ability.</w:t>
      </w:r>
    </w:p>
    <w:p w14:paraId="3394290B" w14:textId="77777777" w:rsidR="00892C78" w:rsidRPr="00823EB6" w:rsidRDefault="00892C78" w:rsidP="00892C78">
      <w:pPr>
        <w:rPr>
          <w:rFonts w:ascii="Arial" w:hAnsi="Arial" w:cs="Arial"/>
          <w:b/>
          <w:bCs/>
          <w:sz w:val="36"/>
          <w:szCs w:val="36"/>
        </w:rPr>
      </w:pPr>
      <w:r w:rsidRPr="00823EB6">
        <w:rPr>
          <w:rFonts w:ascii="Arial" w:hAnsi="Arial" w:cs="Arial"/>
          <w:b/>
          <w:bCs/>
          <w:sz w:val="36"/>
          <w:szCs w:val="36"/>
        </w:rPr>
        <w:t>For your Access Key to be successful, we recommend you follow these guidelines:</w:t>
      </w:r>
    </w:p>
    <w:p w14:paraId="55F74F54" w14:textId="77777777" w:rsidR="00892C78" w:rsidRPr="00823EB6" w:rsidRDefault="00892C78" w:rsidP="00892C78">
      <w:pPr>
        <w:rPr>
          <w:rFonts w:ascii="Arial" w:hAnsi="Arial" w:cs="Arial"/>
          <w:b/>
          <w:bCs/>
          <w:sz w:val="36"/>
          <w:szCs w:val="36"/>
        </w:rPr>
      </w:pPr>
      <w:r w:rsidRPr="00823EB6">
        <w:rPr>
          <w:rFonts w:ascii="Arial" w:hAnsi="Arial" w:cs="Arial"/>
          <w:b/>
          <w:bCs/>
          <w:sz w:val="36"/>
          <w:szCs w:val="36"/>
        </w:rPr>
        <w:t>Access Keys preferably to be obtained two weeks in advance of your visit.</w:t>
      </w:r>
    </w:p>
    <w:p w14:paraId="0BAB3C89" w14:textId="77777777" w:rsidR="00892C78" w:rsidRPr="00823EB6" w:rsidRDefault="00892C78" w:rsidP="00892C78">
      <w:pPr>
        <w:rPr>
          <w:rFonts w:ascii="Arial" w:hAnsi="Arial" w:cs="Arial"/>
          <w:b/>
          <w:bCs/>
          <w:sz w:val="36"/>
          <w:szCs w:val="36"/>
        </w:rPr>
      </w:pPr>
      <w:r w:rsidRPr="00823EB6">
        <w:rPr>
          <w:rFonts w:ascii="Arial" w:hAnsi="Arial" w:cs="Arial"/>
          <w:b/>
          <w:bCs/>
          <w:sz w:val="36"/>
          <w:szCs w:val="36"/>
        </w:rPr>
        <w:t>Access Keys should be read calmly and confidently in an environment free of distractions.</w:t>
      </w:r>
    </w:p>
    <w:p w14:paraId="433E0047" w14:textId="77777777" w:rsidR="00892C78" w:rsidRPr="00823EB6" w:rsidRDefault="00892C78" w:rsidP="00892C78">
      <w:pPr>
        <w:rPr>
          <w:rFonts w:ascii="Arial" w:hAnsi="Arial" w:cs="Arial"/>
          <w:b/>
          <w:bCs/>
          <w:sz w:val="36"/>
          <w:szCs w:val="36"/>
        </w:rPr>
      </w:pPr>
      <w:r w:rsidRPr="00823EB6">
        <w:rPr>
          <w:rFonts w:ascii="Arial" w:hAnsi="Arial" w:cs="Arial"/>
          <w:b/>
          <w:bCs/>
          <w:sz w:val="36"/>
          <w:szCs w:val="36"/>
        </w:rPr>
        <w:t>An adult/carer to read the Access Key with the participant as often as required, to ensure the participant understands the Access Key.</w:t>
      </w:r>
    </w:p>
    <w:p w14:paraId="3C9D7996" w14:textId="77777777" w:rsidR="00892C78" w:rsidRPr="00823EB6" w:rsidRDefault="00892C78" w:rsidP="00892C78">
      <w:pPr>
        <w:rPr>
          <w:rFonts w:ascii="Arial" w:hAnsi="Arial" w:cs="Arial"/>
          <w:b/>
          <w:bCs/>
          <w:sz w:val="36"/>
          <w:szCs w:val="36"/>
        </w:rPr>
      </w:pPr>
      <w:r w:rsidRPr="00823EB6">
        <w:rPr>
          <w:rFonts w:ascii="Arial" w:hAnsi="Arial" w:cs="Arial"/>
          <w:b/>
          <w:bCs/>
          <w:sz w:val="36"/>
          <w:szCs w:val="36"/>
        </w:rPr>
        <w:t>An adult/carer should help the participant comprehend the key points of the Access Key, consistently monitoring for level of understanding.</w:t>
      </w:r>
    </w:p>
    <w:p w14:paraId="004E4883" w14:textId="77777777" w:rsidR="00892C78" w:rsidRPr="00823EB6" w:rsidRDefault="00892C78" w:rsidP="00892C78">
      <w:pPr>
        <w:rPr>
          <w:rFonts w:ascii="Arial" w:hAnsi="Arial" w:cs="Arial"/>
          <w:b/>
          <w:bCs/>
          <w:sz w:val="36"/>
          <w:szCs w:val="36"/>
        </w:rPr>
      </w:pPr>
      <w:r w:rsidRPr="00823EB6">
        <w:rPr>
          <w:rFonts w:ascii="Arial" w:hAnsi="Arial" w:cs="Arial"/>
          <w:b/>
          <w:bCs/>
          <w:sz w:val="36"/>
          <w:szCs w:val="36"/>
        </w:rPr>
        <w:t>If using the Access Key as a reflective tool, make sure to enjoy the pivotal link between experience and recall after the visit has taken place.</w:t>
      </w:r>
    </w:p>
    <w:p w14:paraId="564074F9" w14:textId="77777777" w:rsidR="00892C78" w:rsidRPr="00823EB6" w:rsidRDefault="00892C78" w:rsidP="00892C78">
      <w:pPr>
        <w:rPr>
          <w:rFonts w:ascii="Arial" w:hAnsi="Arial" w:cs="Arial"/>
          <w:b/>
          <w:bCs/>
          <w:sz w:val="36"/>
          <w:szCs w:val="36"/>
        </w:rPr>
      </w:pPr>
      <w:r w:rsidRPr="00823EB6">
        <w:rPr>
          <w:rFonts w:ascii="Arial" w:hAnsi="Arial" w:cs="Arial"/>
          <w:b/>
          <w:bCs/>
          <w:sz w:val="36"/>
          <w:szCs w:val="36"/>
        </w:rPr>
        <w:t>Once the visit has taken place, revisit the Access Key to celebrate success.</w:t>
      </w:r>
    </w:p>
    <w:p w14:paraId="28E0E6BD" w14:textId="175ED05D" w:rsidR="00892C78" w:rsidRPr="00823EB6" w:rsidRDefault="00892C78" w:rsidP="00892C78">
      <w:r w:rsidRPr="00823EB6">
        <w:rPr>
          <w:rFonts w:ascii="Arial" w:hAnsi="Arial" w:cs="Arial"/>
          <w:b/>
          <w:bCs/>
          <w:sz w:val="36"/>
          <w:szCs w:val="36"/>
        </w:rPr>
        <w:t xml:space="preserve">Download Access Key in its entirety </w:t>
      </w:r>
      <w:r w:rsidR="00597CC5">
        <w:rPr>
          <w:rFonts w:ascii="Arial" w:hAnsi="Arial" w:cs="Arial"/>
          <w:b/>
          <w:bCs/>
          <w:sz w:val="36"/>
          <w:szCs w:val="36"/>
        </w:rPr>
        <w:t xml:space="preserve">– </w:t>
      </w:r>
      <w:r w:rsidR="00597CC5" w:rsidRPr="00597CC5">
        <w:rPr>
          <w:rFonts w:ascii="Arial" w:hAnsi="Arial" w:cs="Arial"/>
          <w:b/>
          <w:bCs/>
          <w:sz w:val="36"/>
          <w:szCs w:val="36"/>
        </w:rPr>
        <w:t>3</w:t>
      </w:r>
      <w:r w:rsidR="005A2524">
        <w:rPr>
          <w:rFonts w:ascii="Arial" w:hAnsi="Arial" w:cs="Arial"/>
          <w:b/>
          <w:bCs/>
          <w:sz w:val="36"/>
          <w:szCs w:val="36"/>
        </w:rPr>
        <w:t>7</w:t>
      </w:r>
      <w:r w:rsidR="00597CC5" w:rsidRPr="00597CC5">
        <w:rPr>
          <w:rFonts w:ascii="Arial" w:hAnsi="Arial" w:cs="Arial"/>
          <w:b/>
          <w:bCs/>
          <w:sz w:val="36"/>
          <w:szCs w:val="36"/>
        </w:rPr>
        <w:t xml:space="preserve"> </w:t>
      </w:r>
      <w:r w:rsidRPr="00597CC5">
        <w:rPr>
          <w:rFonts w:ascii="Arial" w:hAnsi="Arial" w:cs="Arial"/>
          <w:b/>
          <w:bCs/>
          <w:sz w:val="36"/>
          <w:szCs w:val="36"/>
        </w:rPr>
        <w:t>p</w:t>
      </w:r>
      <w:r w:rsidRPr="00823EB6">
        <w:rPr>
          <w:rFonts w:ascii="Arial" w:hAnsi="Arial" w:cs="Arial"/>
          <w:b/>
          <w:bCs/>
          <w:sz w:val="36"/>
          <w:szCs w:val="36"/>
        </w:rPr>
        <w:t>ages in total.</w:t>
      </w:r>
    </w:p>
    <w:p w14:paraId="6B6ECBED" w14:textId="77777777" w:rsidR="00E45351" w:rsidRPr="004B1368" w:rsidRDefault="00E45351" w:rsidP="00597CC5">
      <w:pPr>
        <w:pStyle w:val="Heading2"/>
      </w:pPr>
      <w:r w:rsidRPr="004B1368">
        <w:t>Visiting the Gardens</w:t>
      </w:r>
    </w:p>
    <w:p w14:paraId="14922089" w14:textId="77777777" w:rsidR="00E45351" w:rsidRPr="00E45351" w:rsidRDefault="00E45351" w:rsidP="00843749">
      <w:pPr>
        <w:rPr>
          <w:rFonts w:ascii="Arial" w:hAnsi="Arial" w:cs="Arial"/>
          <w:b/>
          <w:bCs/>
          <w:sz w:val="36"/>
          <w:szCs w:val="36"/>
        </w:rPr>
      </w:pPr>
      <w:r w:rsidRPr="00E45351">
        <w:rPr>
          <w:rFonts w:ascii="Arial" w:hAnsi="Arial" w:cs="Arial"/>
          <w:b/>
          <w:bCs/>
          <w:sz w:val="36"/>
          <w:szCs w:val="36"/>
        </w:rPr>
        <w:t xml:space="preserve">Cranbourne Gardens is open 9am - 5pm daily offering free entry (closed on Christmas Day). Last entry is no later than 4.30pm. Donations are welcome. </w:t>
      </w:r>
    </w:p>
    <w:p w14:paraId="44F6EEBA" w14:textId="77777777" w:rsidR="00E45351" w:rsidRPr="00E45351" w:rsidRDefault="00E45351" w:rsidP="00843749">
      <w:pPr>
        <w:rPr>
          <w:rFonts w:ascii="Arial" w:hAnsi="Arial" w:cs="Arial"/>
          <w:b/>
          <w:bCs/>
          <w:sz w:val="36"/>
          <w:szCs w:val="36"/>
        </w:rPr>
      </w:pPr>
      <w:r w:rsidRPr="00E45351">
        <w:rPr>
          <w:rFonts w:ascii="Arial" w:hAnsi="Arial" w:cs="Arial"/>
          <w:b/>
          <w:bCs/>
          <w:sz w:val="36"/>
          <w:szCs w:val="36"/>
        </w:rPr>
        <w:t xml:space="preserve">Cranbourne Gardens extends over 363 hectares and displays more than 170,000 plants from 1700 plant varieties. </w:t>
      </w:r>
    </w:p>
    <w:p w14:paraId="50312FEF" w14:textId="77777777" w:rsidR="00E45351" w:rsidRPr="00E45351" w:rsidRDefault="00E45351" w:rsidP="00843749">
      <w:pPr>
        <w:rPr>
          <w:rFonts w:ascii="Arial" w:hAnsi="Arial" w:cs="Arial"/>
          <w:b/>
          <w:bCs/>
          <w:sz w:val="36"/>
          <w:szCs w:val="36"/>
        </w:rPr>
      </w:pPr>
      <w:r w:rsidRPr="00E45351">
        <w:rPr>
          <w:rFonts w:ascii="Arial" w:hAnsi="Arial" w:cs="Arial"/>
          <w:b/>
          <w:bCs/>
          <w:sz w:val="36"/>
          <w:szCs w:val="36"/>
        </w:rPr>
        <w:t xml:space="preserve">As the Cranbourne Gardens is natural bushland, this space is shared with a variety of wildlife. Please be mindful while driving in order to keep the wildlife safe. </w:t>
      </w:r>
    </w:p>
    <w:p w14:paraId="0A08BFEA" w14:textId="77777777" w:rsidR="00E45351" w:rsidRPr="00E45351" w:rsidRDefault="00E45351" w:rsidP="00843749">
      <w:pPr>
        <w:rPr>
          <w:rFonts w:ascii="Arial" w:hAnsi="Arial" w:cs="Arial"/>
          <w:b/>
          <w:bCs/>
          <w:sz w:val="36"/>
          <w:szCs w:val="36"/>
        </w:rPr>
      </w:pPr>
      <w:r w:rsidRPr="00E45351">
        <w:rPr>
          <w:rFonts w:ascii="Arial" w:hAnsi="Arial" w:cs="Arial"/>
          <w:b/>
          <w:bCs/>
          <w:sz w:val="36"/>
          <w:szCs w:val="36"/>
        </w:rPr>
        <w:t>Non-motorised wheelchairs may be hired from the Visitor Centre.  They are free of charge with the presentation of photo ID. To book a wheelchair, call 03 5990 2262 or see the www.rbg.vic.gov.au.</w:t>
      </w:r>
    </w:p>
    <w:p w14:paraId="0CB7308E" w14:textId="77777777" w:rsidR="00E45351" w:rsidRPr="00E45351" w:rsidRDefault="00E45351" w:rsidP="00843749">
      <w:pPr>
        <w:rPr>
          <w:rFonts w:ascii="Arial" w:hAnsi="Arial" w:cs="Arial"/>
          <w:b/>
          <w:bCs/>
          <w:sz w:val="36"/>
          <w:szCs w:val="36"/>
        </w:rPr>
      </w:pPr>
      <w:r w:rsidRPr="00E45351">
        <w:rPr>
          <w:rFonts w:ascii="Arial" w:hAnsi="Arial" w:cs="Arial"/>
          <w:b/>
          <w:bCs/>
          <w:sz w:val="36"/>
          <w:szCs w:val="36"/>
        </w:rPr>
        <w:t>Visitors can book an electric scooter through the Visitor Centre. They are free of charge with the presentation of photo ID. To book a scooter, call 03 5990 2262 or see the www.rbg.vic.gov.au.</w:t>
      </w:r>
    </w:p>
    <w:p w14:paraId="6ACE6211" w14:textId="77777777" w:rsidR="00E45351" w:rsidRPr="00E45351" w:rsidRDefault="00E45351" w:rsidP="00843749">
      <w:pPr>
        <w:rPr>
          <w:rFonts w:ascii="Arial" w:hAnsi="Arial" w:cs="Arial"/>
          <w:b/>
          <w:bCs/>
          <w:sz w:val="36"/>
          <w:szCs w:val="36"/>
        </w:rPr>
      </w:pPr>
      <w:r w:rsidRPr="00E45351">
        <w:rPr>
          <w:rFonts w:ascii="Arial" w:hAnsi="Arial" w:cs="Arial"/>
          <w:b/>
          <w:bCs/>
          <w:sz w:val="36"/>
          <w:szCs w:val="36"/>
        </w:rPr>
        <w:t>Help to protect and conserve Cranbourne Gardens.  Take care by not stepping on the garden beds, climbing trees, damaging or removing plants, playing ball games, cycling, feeding the wildlife or starting fires or BBQs.</w:t>
      </w:r>
    </w:p>
    <w:p w14:paraId="16DFC9B6" w14:textId="40801AE1" w:rsidR="00E45351" w:rsidRPr="00E45351" w:rsidRDefault="00E45351" w:rsidP="00843749">
      <w:pPr>
        <w:rPr>
          <w:rFonts w:ascii="Arial" w:hAnsi="Arial" w:cs="Arial"/>
          <w:b/>
          <w:bCs/>
          <w:sz w:val="36"/>
          <w:szCs w:val="36"/>
        </w:rPr>
      </w:pPr>
      <w:r w:rsidRPr="00E45351">
        <w:rPr>
          <w:rFonts w:ascii="Arial" w:hAnsi="Arial" w:cs="Arial"/>
          <w:b/>
          <w:bCs/>
          <w:sz w:val="36"/>
          <w:szCs w:val="36"/>
        </w:rPr>
        <w:t>To provide feedback please email feedback@rbg.vic.gov.au.</w:t>
      </w:r>
    </w:p>
    <w:p w14:paraId="2249FA53" w14:textId="77777777" w:rsidR="00E45351" w:rsidRPr="00E45351" w:rsidRDefault="00E45351" w:rsidP="00843749">
      <w:pPr>
        <w:rPr>
          <w:rFonts w:ascii="Arial" w:hAnsi="Arial" w:cs="Arial"/>
          <w:b/>
          <w:bCs/>
          <w:sz w:val="36"/>
          <w:szCs w:val="36"/>
        </w:rPr>
      </w:pPr>
      <w:r w:rsidRPr="00E45351">
        <w:rPr>
          <w:rFonts w:ascii="Arial" w:hAnsi="Arial" w:cs="Arial"/>
          <w:b/>
          <w:bCs/>
          <w:sz w:val="36"/>
          <w:szCs w:val="36"/>
        </w:rPr>
        <w:t>Useful links</w:t>
      </w:r>
    </w:p>
    <w:p w14:paraId="0B150644" w14:textId="77777777" w:rsidR="00E45351" w:rsidRPr="00E45351" w:rsidRDefault="00E45351" w:rsidP="00843749">
      <w:pPr>
        <w:rPr>
          <w:rFonts w:ascii="Arial" w:hAnsi="Arial" w:cs="Arial"/>
          <w:b/>
          <w:bCs/>
          <w:sz w:val="36"/>
          <w:szCs w:val="36"/>
        </w:rPr>
      </w:pPr>
      <w:r w:rsidRPr="00E45351">
        <w:rPr>
          <w:rFonts w:ascii="Arial" w:hAnsi="Arial" w:cs="Arial"/>
          <w:b/>
          <w:bCs/>
          <w:sz w:val="36"/>
          <w:szCs w:val="36"/>
        </w:rPr>
        <w:t>Our website</w:t>
      </w:r>
    </w:p>
    <w:p w14:paraId="409E1673" w14:textId="77777777" w:rsidR="00E45351" w:rsidRPr="00E45351" w:rsidRDefault="00E45351" w:rsidP="00843749">
      <w:pPr>
        <w:rPr>
          <w:rFonts w:ascii="Arial" w:hAnsi="Arial" w:cs="Arial"/>
          <w:b/>
          <w:bCs/>
          <w:sz w:val="36"/>
          <w:szCs w:val="36"/>
        </w:rPr>
      </w:pPr>
      <w:r w:rsidRPr="00E45351">
        <w:rPr>
          <w:rFonts w:ascii="Arial" w:hAnsi="Arial" w:cs="Arial"/>
          <w:b/>
          <w:bCs/>
          <w:sz w:val="36"/>
          <w:szCs w:val="36"/>
        </w:rPr>
        <w:t>www.rbg.vic.gov.au/visit-cranbourne</w:t>
      </w:r>
    </w:p>
    <w:p w14:paraId="0BD01904" w14:textId="77777777" w:rsidR="00E45351" w:rsidRPr="00E45351" w:rsidRDefault="00E45351" w:rsidP="00843749">
      <w:pPr>
        <w:rPr>
          <w:rFonts w:ascii="Arial" w:hAnsi="Arial" w:cs="Arial"/>
          <w:b/>
          <w:bCs/>
          <w:sz w:val="36"/>
          <w:szCs w:val="36"/>
        </w:rPr>
      </w:pPr>
      <w:r w:rsidRPr="00E45351">
        <w:rPr>
          <w:rFonts w:ascii="Arial" w:hAnsi="Arial" w:cs="Arial"/>
          <w:b/>
          <w:bCs/>
          <w:sz w:val="36"/>
          <w:szCs w:val="36"/>
        </w:rPr>
        <w:t>What’s On</w:t>
      </w:r>
    </w:p>
    <w:p w14:paraId="495C5CC2" w14:textId="77777777" w:rsidR="00E45351" w:rsidRPr="00E45351" w:rsidRDefault="00E45351" w:rsidP="00843749">
      <w:pPr>
        <w:rPr>
          <w:rFonts w:ascii="Arial" w:hAnsi="Arial" w:cs="Arial"/>
          <w:b/>
          <w:bCs/>
          <w:sz w:val="36"/>
          <w:szCs w:val="36"/>
        </w:rPr>
      </w:pPr>
      <w:r w:rsidRPr="00E45351">
        <w:rPr>
          <w:rFonts w:ascii="Arial" w:hAnsi="Arial" w:cs="Arial"/>
          <w:b/>
          <w:bCs/>
          <w:sz w:val="36"/>
          <w:szCs w:val="36"/>
        </w:rPr>
        <w:t>https://www.rbg.vic.gov.au/visit-cranbourne/plan-your-visit/school-visits</w:t>
      </w:r>
    </w:p>
    <w:p w14:paraId="775F620E" w14:textId="77777777" w:rsidR="00E45351" w:rsidRPr="00E45351" w:rsidRDefault="00E45351" w:rsidP="00843749">
      <w:pPr>
        <w:rPr>
          <w:rFonts w:ascii="Arial" w:hAnsi="Arial" w:cs="Arial"/>
          <w:b/>
          <w:bCs/>
          <w:sz w:val="36"/>
          <w:szCs w:val="36"/>
        </w:rPr>
      </w:pPr>
      <w:r w:rsidRPr="00E45351">
        <w:rPr>
          <w:rFonts w:ascii="Arial" w:hAnsi="Arial" w:cs="Arial"/>
          <w:b/>
          <w:bCs/>
          <w:sz w:val="36"/>
          <w:szCs w:val="36"/>
        </w:rPr>
        <w:t xml:space="preserve">School Visits </w:t>
      </w:r>
    </w:p>
    <w:p w14:paraId="21419C4A" w14:textId="77777777" w:rsidR="00E45351" w:rsidRPr="00E45351" w:rsidRDefault="00E45351" w:rsidP="00843749">
      <w:pPr>
        <w:rPr>
          <w:rFonts w:ascii="Arial" w:hAnsi="Arial" w:cs="Arial"/>
          <w:b/>
          <w:bCs/>
          <w:sz w:val="36"/>
          <w:szCs w:val="36"/>
        </w:rPr>
      </w:pPr>
      <w:r w:rsidRPr="00E45351">
        <w:rPr>
          <w:rFonts w:ascii="Arial" w:hAnsi="Arial" w:cs="Arial"/>
          <w:b/>
          <w:bCs/>
          <w:sz w:val="36"/>
          <w:szCs w:val="36"/>
        </w:rPr>
        <w:t>https://www.rbg.vic.gov.au/visit-cranbourne/plan-your-visit/school-visits</w:t>
      </w:r>
    </w:p>
    <w:p w14:paraId="6D157741" w14:textId="77777777" w:rsidR="00E45351" w:rsidRPr="00E45351" w:rsidRDefault="00E45351" w:rsidP="0088627C">
      <w:pPr>
        <w:rPr>
          <w:rFonts w:ascii="Arial" w:hAnsi="Arial" w:cs="Arial"/>
          <w:b/>
          <w:bCs/>
          <w:sz w:val="36"/>
          <w:szCs w:val="36"/>
        </w:rPr>
      </w:pPr>
      <w:r w:rsidRPr="00E45351">
        <w:rPr>
          <w:rFonts w:ascii="Arial" w:hAnsi="Arial" w:cs="Arial"/>
          <w:b/>
          <w:bCs/>
          <w:sz w:val="36"/>
          <w:szCs w:val="36"/>
        </w:rPr>
        <w:t>Cranbourne Education Inclusion and Access Guide</w:t>
      </w:r>
    </w:p>
    <w:p w14:paraId="6B8CF78A" w14:textId="77777777" w:rsidR="00E45351" w:rsidRPr="00E45351" w:rsidRDefault="00E45351" w:rsidP="0088627C">
      <w:pPr>
        <w:rPr>
          <w:rFonts w:ascii="Arial" w:hAnsi="Arial" w:cs="Arial"/>
          <w:b/>
          <w:bCs/>
          <w:sz w:val="36"/>
          <w:szCs w:val="36"/>
        </w:rPr>
      </w:pPr>
      <w:r w:rsidRPr="00E45351">
        <w:rPr>
          <w:rFonts w:ascii="Arial" w:hAnsi="Arial" w:cs="Arial"/>
          <w:b/>
          <w:bCs/>
          <w:sz w:val="36"/>
          <w:szCs w:val="36"/>
        </w:rPr>
        <w:t>https://www.rbg.vic.gov.au/documents/Inclusion_and_Access_Guide-_Cranbourne.pdf</w:t>
      </w:r>
    </w:p>
    <w:p w14:paraId="1A015DF3" w14:textId="77777777" w:rsidR="00E45351" w:rsidRPr="00E45351" w:rsidRDefault="00E45351" w:rsidP="00843749">
      <w:pPr>
        <w:rPr>
          <w:rFonts w:ascii="Arial" w:hAnsi="Arial" w:cs="Arial"/>
          <w:b/>
          <w:bCs/>
          <w:sz w:val="36"/>
          <w:szCs w:val="36"/>
        </w:rPr>
      </w:pPr>
      <w:r w:rsidRPr="00E45351">
        <w:rPr>
          <w:rFonts w:ascii="Arial" w:hAnsi="Arial" w:cs="Arial"/>
          <w:b/>
          <w:bCs/>
          <w:sz w:val="36"/>
          <w:szCs w:val="36"/>
        </w:rPr>
        <w:t xml:space="preserve">Scheduled Garden Tours </w:t>
      </w:r>
    </w:p>
    <w:p w14:paraId="417DEDA6" w14:textId="77777777" w:rsidR="00E45351" w:rsidRPr="00E45351" w:rsidRDefault="00E45351" w:rsidP="00843749">
      <w:pPr>
        <w:rPr>
          <w:rFonts w:ascii="Arial" w:hAnsi="Arial" w:cs="Arial"/>
          <w:b/>
          <w:bCs/>
          <w:sz w:val="36"/>
          <w:szCs w:val="36"/>
        </w:rPr>
      </w:pPr>
      <w:r w:rsidRPr="00E45351">
        <w:rPr>
          <w:rFonts w:ascii="Arial" w:hAnsi="Arial" w:cs="Arial"/>
          <w:b/>
          <w:bCs/>
          <w:sz w:val="36"/>
          <w:szCs w:val="36"/>
        </w:rPr>
        <w:t>https://www.rbg.vic.gov.au/visit-cranbourne/plan-your-visit/group-activities</w:t>
      </w:r>
    </w:p>
    <w:p w14:paraId="1712BFE4" w14:textId="77777777" w:rsidR="00E45351" w:rsidRPr="00E45351" w:rsidRDefault="00E45351" w:rsidP="00843749">
      <w:pPr>
        <w:rPr>
          <w:rFonts w:ascii="Arial" w:hAnsi="Arial" w:cs="Arial"/>
          <w:b/>
          <w:bCs/>
          <w:sz w:val="36"/>
          <w:szCs w:val="36"/>
        </w:rPr>
      </w:pPr>
      <w:r w:rsidRPr="00E45351">
        <w:rPr>
          <w:rFonts w:ascii="Arial" w:hAnsi="Arial" w:cs="Arial"/>
          <w:b/>
          <w:bCs/>
          <w:sz w:val="36"/>
          <w:szCs w:val="36"/>
        </w:rPr>
        <w:t xml:space="preserve">Function Room Bookings </w:t>
      </w:r>
    </w:p>
    <w:p w14:paraId="4558455A" w14:textId="77777777" w:rsidR="00E45351" w:rsidRPr="00E45351" w:rsidRDefault="00E45351" w:rsidP="00843749">
      <w:pPr>
        <w:rPr>
          <w:rFonts w:ascii="Arial" w:hAnsi="Arial" w:cs="Arial"/>
          <w:b/>
          <w:bCs/>
          <w:sz w:val="36"/>
          <w:szCs w:val="36"/>
        </w:rPr>
      </w:pPr>
      <w:r w:rsidRPr="00E45351">
        <w:rPr>
          <w:rFonts w:ascii="Arial" w:hAnsi="Arial" w:cs="Arial"/>
          <w:b/>
          <w:bCs/>
          <w:sz w:val="36"/>
          <w:szCs w:val="36"/>
        </w:rPr>
        <w:t>https://www.rbg.vic.gov.au/visit-cranbourne/plan-your-visit/Cafes-functions-weddings</w:t>
      </w:r>
    </w:p>
    <w:p w14:paraId="66695806" w14:textId="77777777" w:rsidR="00E45351" w:rsidRPr="00E45351" w:rsidRDefault="00E45351" w:rsidP="00843749">
      <w:pPr>
        <w:rPr>
          <w:rFonts w:ascii="Arial" w:hAnsi="Arial" w:cs="Arial"/>
          <w:b/>
          <w:bCs/>
          <w:sz w:val="36"/>
          <w:szCs w:val="36"/>
        </w:rPr>
      </w:pPr>
      <w:r w:rsidRPr="00E45351">
        <w:rPr>
          <w:rFonts w:ascii="Arial" w:hAnsi="Arial" w:cs="Arial"/>
          <w:b/>
          <w:bCs/>
          <w:sz w:val="36"/>
          <w:szCs w:val="36"/>
        </w:rPr>
        <w:t xml:space="preserve">RBGV Regulations </w:t>
      </w:r>
    </w:p>
    <w:p w14:paraId="7262BF36" w14:textId="77777777" w:rsidR="00E45351" w:rsidRPr="00E45351" w:rsidRDefault="00E45351" w:rsidP="00843749">
      <w:pPr>
        <w:rPr>
          <w:rFonts w:ascii="Arial" w:hAnsi="Arial" w:cs="Arial"/>
          <w:b/>
          <w:bCs/>
          <w:sz w:val="36"/>
          <w:szCs w:val="36"/>
        </w:rPr>
      </w:pPr>
      <w:r w:rsidRPr="00E45351">
        <w:rPr>
          <w:rFonts w:ascii="Arial" w:hAnsi="Arial" w:cs="Arial"/>
          <w:b/>
          <w:bCs/>
          <w:sz w:val="36"/>
          <w:szCs w:val="36"/>
        </w:rPr>
        <w:t>https://www.rbg.vic.gov.au/about-us/act-and-regulations</w:t>
      </w:r>
    </w:p>
    <w:p w14:paraId="514E5D12" w14:textId="77777777" w:rsidR="00E45351" w:rsidRPr="00E45351" w:rsidRDefault="00E45351" w:rsidP="00843749">
      <w:pPr>
        <w:rPr>
          <w:rFonts w:ascii="Arial" w:hAnsi="Arial" w:cs="Arial"/>
          <w:b/>
          <w:bCs/>
          <w:sz w:val="36"/>
          <w:szCs w:val="36"/>
        </w:rPr>
      </w:pPr>
      <w:r w:rsidRPr="00E45351">
        <w:rPr>
          <w:rFonts w:ascii="Arial" w:hAnsi="Arial" w:cs="Arial"/>
          <w:b/>
          <w:bCs/>
          <w:sz w:val="36"/>
          <w:szCs w:val="36"/>
        </w:rPr>
        <w:t xml:space="preserve">Facebook </w:t>
      </w:r>
    </w:p>
    <w:p w14:paraId="46556F74" w14:textId="77777777" w:rsidR="00E45351" w:rsidRPr="00E45351" w:rsidRDefault="00E45351" w:rsidP="00843749">
      <w:pPr>
        <w:rPr>
          <w:rFonts w:ascii="Arial" w:hAnsi="Arial" w:cs="Arial"/>
          <w:b/>
          <w:bCs/>
          <w:sz w:val="36"/>
          <w:szCs w:val="36"/>
        </w:rPr>
      </w:pPr>
      <w:r w:rsidRPr="00E45351">
        <w:rPr>
          <w:rFonts w:ascii="Arial" w:hAnsi="Arial" w:cs="Arial"/>
          <w:b/>
          <w:bCs/>
          <w:sz w:val="36"/>
          <w:szCs w:val="36"/>
        </w:rPr>
        <w:t>https://www.facebook.com/BotanicCranbourne GardensVictoria/</w:t>
      </w:r>
    </w:p>
    <w:p w14:paraId="56A18EE7" w14:textId="77777777" w:rsidR="00E45351" w:rsidRPr="00E45351" w:rsidRDefault="00E45351" w:rsidP="00843749">
      <w:pPr>
        <w:rPr>
          <w:rFonts w:ascii="Arial" w:hAnsi="Arial" w:cs="Arial"/>
          <w:b/>
          <w:bCs/>
          <w:sz w:val="36"/>
          <w:szCs w:val="36"/>
        </w:rPr>
      </w:pPr>
      <w:r w:rsidRPr="00E45351">
        <w:rPr>
          <w:rFonts w:ascii="Arial" w:hAnsi="Arial" w:cs="Arial"/>
          <w:b/>
          <w:bCs/>
          <w:sz w:val="36"/>
          <w:szCs w:val="36"/>
        </w:rPr>
        <w:t>Instagram</w:t>
      </w:r>
    </w:p>
    <w:p w14:paraId="589DCE4C" w14:textId="7892D4B5" w:rsidR="00E45351" w:rsidRPr="00E45351" w:rsidRDefault="00E45351" w:rsidP="004B1368">
      <w:pPr>
        <w:rPr>
          <w:rFonts w:ascii="Arial" w:hAnsi="Arial" w:cs="Arial"/>
          <w:b/>
          <w:bCs/>
          <w:sz w:val="36"/>
          <w:szCs w:val="36"/>
        </w:rPr>
      </w:pPr>
      <w:r w:rsidRPr="00E45351">
        <w:rPr>
          <w:rFonts w:ascii="Arial" w:hAnsi="Arial" w:cs="Arial"/>
          <w:b/>
          <w:bCs/>
          <w:sz w:val="36"/>
          <w:szCs w:val="36"/>
        </w:rPr>
        <w:t>https://www.instagram.com/royalbotanicCranbourne Gardensvic/</w:t>
      </w:r>
    </w:p>
    <w:p w14:paraId="57216478" w14:textId="432836F6" w:rsidR="00E45351" w:rsidRPr="004B1368" w:rsidRDefault="00E45351" w:rsidP="00597CC5">
      <w:pPr>
        <w:pStyle w:val="Heading2"/>
      </w:pPr>
      <w:r w:rsidRPr="004B1368">
        <w:t>Getting There</w:t>
      </w:r>
    </w:p>
    <w:p w14:paraId="37182E9B" w14:textId="77777777" w:rsidR="00E45351" w:rsidRPr="00E45351" w:rsidRDefault="00E45351" w:rsidP="004F5690">
      <w:pPr>
        <w:rPr>
          <w:rFonts w:ascii="Arial" w:hAnsi="Arial" w:cs="Arial"/>
          <w:b/>
          <w:bCs/>
          <w:sz w:val="36"/>
          <w:szCs w:val="36"/>
        </w:rPr>
      </w:pPr>
      <w:bookmarkStart w:id="3" w:name="_Hlk515874"/>
      <w:r w:rsidRPr="00E45351">
        <w:rPr>
          <w:rFonts w:ascii="Arial" w:hAnsi="Arial" w:cs="Arial"/>
          <w:b/>
          <w:bCs/>
          <w:sz w:val="36"/>
          <w:szCs w:val="36"/>
        </w:rPr>
        <w:t>By car</w:t>
      </w:r>
    </w:p>
    <w:p w14:paraId="35C0B013" w14:textId="77777777" w:rsidR="00E45351" w:rsidRPr="00E45351" w:rsidRDefault="00E45351" w:rsidP="004F5690">
      <w:pPr>
        <w:rPr>
          <w:rFonts w:ascii="Arial" w:hAnsi="Arial" w:cs="Arial"/>
          <w:b/>
          <w:bCs/>
          <w:sz w:val="36"/>
          <w:szCs w:val="36"/>
        </w:rPr>
      </w:pPr>
      <w:r w:rsidRPr="00E45351">
        <w:rPr>
          <w:rFonts w:ascii="Arial" w:hAnsi="Arial" w:cs="Arial"/>
          <w:b/>
          <w:bCs/>
          <w:sz w:val="36"/>
          <w:szCs w:val="36"/>
        </w:rPr>
        <w:t xml:space="preserve">When driving from Melbourne, you can get to the Cranbourne Gardens via the Monash Freeway (M1) and the South Gippsland Freeway (M420). </w:t>
      </w:r>
    </w:p>
    <w:p w14:paraId="6A73D7C7" w14:textId="6BBF2622" w:rsidR="00E45351" w:rsidRPr="00E45351" w:rsidRDefault="00E45351" w:rsidP="004F5690">
      <w:pPr>
        <w:rPr>
          <w:rFonts w:ascii="Arial" w:hAnsi="Arial" w:cs="Arial"/>
          <w:b/>
          <w:bCs/>
          <w:sz w:val="36"/>
          <w:szCs w:val="36"/>
        </w:rPr>
      </w:pPr>
      <w:r w:rsidRPr="00E45351">
        <w:rPr>
          <w:rFonts w:ascii="Arial" w:hAnsi="Arial" w:cs="Arial"/>
          <w:b/>
          <w:bCs/>
          <w:sz w:val="36"/>
          <w:szCs w:val="36"/>
        </w:rPr>
        <w:t>The front entry is at the corner of Ballarto Road and Botanic Drive, Cranbourne, 500 metres from the South Gippsland Highway. The carpark is approximately 2.5 kilometres from the main entrance.</w:t>
      </w:r>
    </w:p>
    <w:p w14:paraId="561C0EBE" w14:textId="5F8038B0" w:rsidR="00E45351" w:rsidRPr="00E45351" w:rsidRDefault="00E45351" w:rsidP="004F5690">
      <w:pPr>
        <w:rPr>
          <w:rFonts w:ascii="Arial" w:hAnsi="Arial" w:cs="Arial"/>
          <w:b/>
          <w:bCs/>
          <w:sz w:val="36"/>
          <w:szCs w:val="36"/>
        </w:rPr>
      </w:pPr>
      <w:r w:rsidRPr="00E45351">
        <w:rPr>
          <w:rFonts w:ascii="Arial" w:hAnsi="Arial" w:cs="Arial"/>
          <w:b/>
          <w:bCs/>
          <w:sz w:val="36"/>
          <w:szCs w:val="36"/>
        </w:rPr>
        <w:t>This trip will take approximately 50 minutes from the Melbourne CBD.</w:t>
      </w:r>
    </w:p>
    <w:p w14:paraId="60D92B06" w14:textId="7BDF71B8" w:rsidR="00E45351" w:rsidRPr="00E45351" w:rsidRDefault="00E45351" w:rsidP="004F5690">
      <w:pPr>
        <w:rPr>
          <w:rFonts w:ascii="Arial" w:hAnsi="Arial" w:cs="Arial"/>
          <w:b/>
          <w:bCs/>
          <w:sz w:val="36"/>
          <w:szCs w:val="36"/>
        </w:rPr>
      </w:pPr>
      <w:r w:rsidRPr="00E45351">
        <w:rPr>
          <w:rFonts w:ascii="Arial" w:hAnsi="Arial" w:cs="Arial"/>
          <w:b/>
          <w:bCs/>
          <w:sz w:val="36"/>
          <w:szCs w:val="36"/>
        </w:rPr>
        <w:t>Shuttle Bus</w:t>
      </w:r>
      <w:r w:rsidRPr="00E45351">
        <w:rPr>
          <w:rFonts w:ascii="Arial" w:hAnsi="Arial" w:cs="Arial"/>
          <w:b/>
          <w:bCs/>
          <w:sz w:val="36"/>
          <w:szCs w:val="36"/>
        </w:rPr>
        <w:br/>
        <w:t>The Cranbourne Gardens Shuttle Bus can be booked for transport between Cranbourne Train Station and Cranbourne Gardens for community members and tourists, including those with mobility challenges. The 8-seater bus is comfortable, wheelchair accessible (x1 chair) and has a fully compliant baby seat (for carers with prams). To book a trip, call 03 5990 2262 or see the www.rbg.vic.gov.au.</w:t>
      </w:r>
      <w:bookmarkEnd w:id="3"/>
    </w:p>
    <w:p w14:paraId="06546877" w14:textId="77777777" w:rsidR="00E45351" w:rsidRPr="00E45351" w:rsidRDefault="00E45351" w:rsidP="004F5690">
      <w:pPr>
        <w:rPr>
          <w:rFonts w:ascii="Arial" w:hAnsi="Arial" w:cs="Arial"/>
          <w:b/>
          <w:bCs/>
          <w:sz w:val="36"/>
          <w:szCs w:val="36"/>
        </w:rPr>
      </w:pPr>
      <w:bookmarkStart w:id="4" w:name="_Hlk516031"/>
      <w:r w:rsidRPr="00E45351">
        <w:rPr>
          <w:rFonts w:ascii="Arial" w:hAnsi="Arial" w:cs="Arial"/>
          <w:b/>
          <w:bCs/>
          <w:sz w:val="36"/>
          <w:szCs w:val="36"/>
        </w:rPr>
        <w:t>By Public Transport</w:t>
      </w:r>
    </w:p>
    <w:p w14:paraId="6F384431" w14:textId="77777777" w:rsidR="00E45351" w:rsidRPr="00E45351" w:rsidRDefault="00E45351" w:rsidP="004F5690">
      <w:pPr>
        <w:rPr>
          <w:rFonts w:ascii="Arial" w:hAnsi="Arial" w:cs="Arial"/>
          <w:b/>
          <w:bCs/>
          <w:sz w:val="36"/>
          <w:szCs w:val="36"/>
        </w:rPr>
      </w:pPr>
      <w:r w:rsidRPr="00E45351">
        <w:rPr>
          <w:rFonts w:ascii="Arial" w:hAnsi="Arial" w:cs="Arial"/>
          <w:b/>
          <w:bCs/>
          <w:sz w:val="36"/>
          <w:szCs w:val="36"/>
        </w:rPr>
        <w:t>The closest train station is Cranbourne. From there, either take a taxi or catch the Route 795 bus* and get off at the South Gippsland Highway/Ballarto Road stop. There is a 30 to 40-minute walk from the bus stop. *Note: The 795 bus only runs limited times.  Please check Public Transport Victoria’s website</w:t>
      </w:r>
    </w:p>
    <w:p w14:paraId="0CBD7853" w14:textId="39E3BBF5" w:rsidR="00E45351" w:rsidRPr="00E45351" w:rsidRDefault="00E45351" w:rsidP="004F5690">
      <w:pPr>
        <w:rPr>
          <w:rFonts w:ascii="Arial" w:hAnsi="Arial" w:cs="Arial"/>
          <w:b/>
          <w:bCs/>
          <w:sz w:val="36"/>
          <w:szCs w:val="36"/>
        </w:rPr>
      </w:pPr>
      <w:r w:rsidRPr="00E45351">
        <w:rPr>
          <w:rFonts w:ascii="Arial" w:hAnsi="Arial" w:cs="Arial"/>
          <w:b/>
          <w:bCs/>
          <w:sz w:val="36"/>
          <w:szCs w:val="36"/>
        </w:rPr>
        <w:t>https://www.ptv.vic.gov.au/journey/</w:t>
      </w:r>
    </w:p>
    <w:p w14:paraId="1A40F0BD" w14:textId="5F6A220C" w:rsidR="00E45351" w:rsidRPr="004B1368" w:rsidRDefault="00E45351" w:rsidP="004B1368">
      <w:pPr>
        <w:rPr>
          <w:rFonts w:ascii="Arial" w:hAnsi="Arial" w:cs="Arial"/>
          <w:b/>
          <w:bCs/>
          <w:sz w:val="36"/>
          <w:szCs w:val="36"/>
          <w:u w:val="single"/>
        </w:rPr>
      </w:pPr>
      <w:r w:rsidRPr="00E45351">
        <w:rPr>
          <w:rFonts w:ascii="Arial" w:hAnsi="Arial" w:cs="Arial"/>
          <w:b/>
          <w:bCs/>
          <w:sz w:val="36"/>
          <w:szCs w:val="36"/>
        </w:rPr>
        <w:t>https://www.ptv.vic.gov.au/route/view/2342</w:t>
      </w:r>
      <w:bookmarkEnd w:id="4"/>
    </w:p>
    <w:p w14:paraId="3006777F" w14:textId="38D777BF" w:rsidR="00E45351" w:rsidRPr="004B1368" w:rsidRDefault="00E45351" w:rsidP="00597CC5">
      <w:pPr>
        <w:pStyle w:val="Heading2"/>
      </w:pPr>
      <w:r w:rsidRPr="004B1368">
        <w:t>Parking</w:t>
      </w:r>
    </w:p>
    <w:p w14:paraId="03231C01" w14:textId="77777777" w:rsidR="00E45351" w:rsidRPr="00E45351" w:rsidRDefault="00E45351" w:rsidP="00277B6F">
      <w:pPr>
        <w:rPr>
          <w:rFonts w:ascii="Arial" w:hAnsi="Arial" w:cs="Arial"/>
          <w:b/>
          <w:bCs/>
          <w:sz w:val="36"/>
          <w:szCs w:val="36"/>
        </w:rPr>
      </w:pPr>
      <w:r w:rsidRPr="00E45351">
        <w:rPr>
          <w:rFonts w:ascii="Arial" w:hAnsi="Arial" w:cs="Arial"/>
          <w:b/>
          <w:bCs/>
          <w:sz w:val="36"/>
          <w:szCs w:val="36"/>
        </w:rPr>
        <w:t>There is one main car park available.</w:t>
      </w:r>
    </w:p>
    <w:p w14:paraId="1FBD7E97" w14:textId="429053C7" w:rsidR="00E45351" w:rsidRPr="00E45351" w:rsidRDefault="00E45351" w:rsidP="00277B6F">
      <w:pPr>
        <w:rPr>
          <w:rFonts w:ascii="Arial" w:hAnsi="Arial" w:cs="Arial"/>
          <w:b/>
          <w:bCs/>
          <w:sz w:val="36"/>
          <w:szCs w:val="36"/>
        </w:rPr>
      </w:pPr>
      <w:r w:rsidRPr="00E45351">
        <w:rPr>
          <w:rFonts w:ascii="Arial" w:hAnsi="Arial" w:cs="Arial"/>
          <w:b/>
          <w:bCs/>
          <w:sz w:val="36"/>
          <w:szCs w:val="36"/>
        </w:rPr>
        <w:t xml:space="preserve">It is located at the end of Philip Moors Drive. The speed limit on Philip Moors Drive is 30km per hour. </w:t>
      </w:r>
    </w:p>
    <w:p w14:paraId="43AE20ED" w14:textId="77777777" w:rsidR="00E45351" w:rsidRPr="00E45351" w:rsidRDefault="00E45351" w:rsidP="00277B6F">
      <w:pPr>
        <w:rPr>
          <w:rFonts w:ascii="Arial" w:hAnsi="Arial" w:cs="Arial"/>
          <w:b/>
          <w:bCs/>
          <w:sz w:val="36"/>
          <w:szCs w:val="36"/>
        </w:rPr>
      </w:pPr>
      <w:r w:rsidRPr="00E45351">
        <w:rPr>
          <w:rFonts w:ascii="Arial" w:hAnsi="Arial" w:cs="Arial"/>
          <w:b/>
          <w:bCs/>
          <w:sz w:val="36"/>
          <w:szCs w:val="36"/>
        </w:rPr>
        <w:t>Visitor Centre</w:t>
      </w:r>
    </w:p>
    <w:p w14:paraId="399760FE" w14:textId="7659DC42" w:rsidR="00E45351" w:rsidRPr="00E45351" w:rsidRDefault="00E45351" w:rsidP="00277B6F">
      <w:pPr>
        <w:rPr>
          <w:rFonts w:ascii="Arial" w:hAnsi="Arial" w:cs="Arial"/>
          <w:b/>
          <w:bCs/>
          <w:sz w:val="36"/>
          <w:szCs w:val="36"/>
        </w:rPr>
      </w:pPr>
      <w:r w:rsidRPr="00E45351">
        <w:rPr>
          <w:rFonts w:ascii="Arial" w:hAnsi="Arial" w:cs="Arial"/>
          <w:b/>
          <w:bCs/>
          <w:sz w:val="36"/>
          <w:szCs w:val="36"/>
        </w:rPr>
        <w:t xml:space="preserve">The primary entrance to the Australian Garden is at the Visitor Centre. The Visitor Centre carpark is located to the left of the entry shelter. </w:t>
      </w:r>
    </w:p>
    <w:p w14:paraId="227A0991" w14:textId="5C464072" w:rsidR="00E45351" w:rsidRPr="00E45351" w:rsidRDefault="00E45351" w:rsidP="00277B6F">
      <w:pPr>
        <w:rPr>
          <w:rFonts w:ascii="Arial" w:hAnsi="Arial" w:cs="Arial"/>
          <w:b/>
          <w:bCs/>
          <w:sz w:val="36"/>
          <w:szCs w:val="36"/>
        </w:rPr>
      </w:pPr>
      <w:r w:rsidRPr="00E45351">
        <w:rPr>
          <w:rFonts w:ascii="Arial" w:hAnsi="Arial" w:cs="Arial"/>
          <w:b/>
          <w:bCs/>
          <w:sz w:val="36"/>
          <w:szCs w:val="36"/>
        </w:rPr>
        <w:t>The speed limit in the carpark is 10km per hour. There is general parking and six accessible parking bays. Accessible parking is located approximately 50 metres from the pathway to the Visitor Centre. There are three Seniors car spaces and three for carers with prams.</w:t>
      </w:r>
    </w:p>
    <w:p w14:paraId="76869802" w14:textId="3C90C5A5" w:rsidR="00E45351" w:rsidRPr="00E45351" w:rsidRDefault="00E45351" w:rsidP="00277B6F">
      <w:pPr>
        <w:rPr>
          <w:rFonts w:ascii="Arial" w:hAnsi="Arial" w:cs="Arial"/>
          <w:b/>
          <w:bCs/>
          <w:sz w:val="36"/>
          <w:szCs w:val="36"/>
        </w:rPr>
      </w:pPr>
      <w:r w:rsidRPr="00E45351">
        <w:rPr>
          <w:rFonts w:ascii="Arial" w:hAnsi="Arial" w:cs="Arial"/>
          <w:b/>
          <w:bCs/>
          <w:sz w:val="36"/>
          <w:szCs w:val="36"/>
        </w:rPr>
        <w:t xml:space="preserve">The entry shelter provides shade/shelter and is located at the bottom of the Visitor Centre pathway.  </w:t>
      </w:r>
    </w:p>
    <w:p w14:paraId="3A895A5E" w14:textId="7164A187" w:rsidR="00E45351" w:rsidRPr="00E45351" w:rsidRDefault="00E45351" w:rsidP="00277B6F">
      <w:pPr>
        <w:rPr>
          <w:rFonts w:ascii="Arial" w:hAnsi="Arial" w:cs="Arial"/>
          <w:b/>
          <w:bCs/>
          <w:sz w:val="36"/>
          <w:szCs w:val="36"/>
        </w:rPr>
      </w:pPr>
      <w:r w:rsidRPr="00E45351">
        <w:rPr>
          <w:rFonts w:ascii="Arial" w:hAnsi="Arial" w:cs="Arial"/>
          <w:b/>
          <w:bCs/>
          <w:sz w:val="36"/>
          <w:szCs w:val="36"/>
        </w:rPr>
        <w:t xml:space="preserve">For visitors that require wheelchair hire, please park in the carpark nearest to the entry shelter. Staff can meet visitors at the </w:t>
      </w:r>
      <w:r w:rsidRPr="00E45351">
        <w:rPr>
          <w:rFonts w:ascii="Arial" w:hAnsi="Arial" w:cs="Arial"/>
          <w:b/>
          <w:bCs/>
          <w:strike/>
          <w:sz w:val="36"/>
          <w:szCs w:val="36"/>
        </w:rPr>
        <w:t>entry</w:t>
      </w:r>
      <w:r w:rsidRPr="00E45351">
        <w:rPr>
          <w:rFonts w:ascii="Arial" w:hAnsi="Arial" w:cs="Arial"/>
          <w:b/>
          <w:bCs/>
          <w:sz w:val="36"/>
          <w:szCs w:val="36"/>
        </w:rPr>
        <w:t xml:space="preserve"> shelter.  Please call 03 5990 2262 for assistance.</w:t>
      </w:r>
    </w:p>
    <w:p w14:paraId="425CA941" w14:textId="77777777" w:rsidR="00E45351" w:rsidRPr="00E45351" w:rsidRDefault="00E45351" w:rsidP="00277B6F">
      <w:pPr>
        <w:rPr>
          <w:rFonts w:ascii="Arial" w:hAnsi="Arial" w:cs="Arial"/>
          <w:b/>
          <w:bCs/>
          <w:sz w:val="36"/>
          <w:szCs w:val="36"/>
        </w:rPr>
      </w:pPr>
      <w:r w:rsidRPr="00E45351">
        <w:rPr>
          <w:rFonts w:ascii="Arial" w:hAnsi="Arial" w:cs="Arial"/>
          <w:b/>
          <w:bCs/>
          <w:sz w:val="36"/>
          <w:szCs w:val="36"/>
        </w:rPr>
        <w:t xml:space="preserve">Ian Potter Lakeside Precinct  </w:t>
      </w:r>
    </w:p>
    <w:p w14:paraId="6998A4E9" w14:textId="7313A02D" w:rsidR="00E45351" w:rsidRPr="00E45351" w:rsidRDefault="00E45351" w:rsidP="00277B6F">
      <w:pPr>
        <w:rPr>
          <w:rFonts w:ascii="Arial" w:hAnsi="Arial" w:cs="Arial"/>
          <w:b/>
          <w:bCs/>
          <w:sz w:val="36"/>
          <w:szCs w:val="36"/>
        </w:rPr>
      </w:pPr>
      <w:r w:rsidRPr="00E45351">
        <w:rPr>
          <w:rFonts w:ascii="Arial" w:hAnsi="Arial" w:cs="Arial"/>
          <w:b/>
          <w:bCs/>
          <w:sz w:val="36"/>
          <w:szCs w:val="36"/>
        </w:rPr>
        <w:t xml:space="preserve">The Australian Garden can also be entered via the Ian Potter Lakeside Precinct. Parking for the Ian Potter Lakeside Precinct is located at the northern end of the carpark. After turning in, continue left to the far end of the carpark to locate the Ian Potter Lakeside Precinct entrance. </w:t>
      </w:r>
    </w:p>
    <w:p w14:paraId="0C38B3C9" w14:textId="2A1B8844" w:rsidR="00E45351" w:rsidRPr="00E45351" w:rsidRDefault="00E45351" w:rsidP="00277B6F">
      <w:pPr>
        <w:rPr>
          <w:rFonts w:ascii="Arial" w:hAnsi="Arial" w:cs="Arial"/>
          <w:b/>
          <w:bCs/>
          <w:sz w:val="36"/>
          <w:szCs w:val="36"/>
        </w:rPr>
      </w:pPr>
      <w:r w:rsidRPr="00E45351">
        <w:rPr>
          <w:rFonts w:ascii="Arial" w:hAnsi="Arial" w:cs="Arial"/>
          <w:b/>
          <w:bCs/>
          <w:sz w:val="36"/>
          <w:szCs w:val="36"/>
        </w:rPr>
        <w:t xml:space="preserve">There is general parking and six accessible parking bays. Accessible parking to this precinct is located approximately 25 metres from the entry gate.  </w:t>
      </w:r>
    </w:p>
    <w:p w14:paraId="7655E5EE" w14:textId="77777777" w:rsidR="00E45351" w:rsidRPr="00E45351" w:rsidRDefault="00E45351" w:rsidP="00843749">
      <w:pPr>
        <w:rPr>
          <w:rFonts w:ascii="Arial" w:hAnsi="Arial" w:cs="Arial"/>
          <w:b/>
          <w:bCs/>
          <w:sz w:val="36"/>
          <w:szCs w:val="36"/>
        </w:rPr>
      </w:pPr>
      <w:bookmarkStart w:id="5" w:name="_Hlk518333"/>
      <w:r w:rsidRPr="00E45351">
        <w:rPr>
          <w:rFonts w:ascii="Arial" w:hAnsi="Arial" w:cs="Arial"/>
          <w:b/>
          <w:bCs/>
          <w:sz w:val="36"/>
          <w:szCs w:val="36"/>
        </w:rPr>
        <w:t>Drop Off Points</w:t>
      </w:r>
    </w:p>
    <w:p w14:paraId="5862D957" w14:textId="77777777" w:rsidR="00E45351" w:rsidRPr="00E45351" w:rsidRDefault="00E45351" w:rsidP="00843749">
      <w:pPr>
        <w:rPr>
          <w:rFonts w:ascii="Arial" w:hAnsi="Arial" w:cs="Arial"/>
          <w:b/>
          <w:bCs/>
          <w:sz w:val="36"/>
          <w:szCs w:val="36"/>
        </w:rPr>
      </w:pPr>
      <w:r w:rsidRPr="00E45351">
        <w:rPr>
          <w:rFonts w:ascii="Arial" w:hAnsi="Arial" w:cs="Arial"/>
          <w:b/>
          <w:bCs/>
          <w:sz w:val="36"/>
          <w:szCs w:val="36"/>
        </w:rPr>
        <w:t xml:space="preserve">There are two accessible drop off points. </w:t>
      </w:r>
    </w:p>
    <w:p w14:paraId="6338BE70" w14:textId="77777777" w:rsidR="00E45351" w:rsidRPr="00E45351" w:rsidRDefault="00E45351" w:rsidP="00843749">
      <w:pPr>
        <w:rPr>
          <w:rFonts w:ascii="Arial" w:hAnsi="Arial" w:cs="Arial"/>
          <w:b/>
          <w:bCs/>
          <w:sz w:val="36"/>
          <w:szCs w:val="36"/>
        </w:rPr>
      </w:pPr>
      <w:r w:rsidRPr="00E45351">
        <w:rPr>
          <w:rFonts w:ascii="Arial" w:hAnsi="Arial" w:cs="Arial"/>
          <w:b/>
          <w:bCs/>
          <w:sz w:val="36"/>
          <w:szCs w:val="36"/>
        </w:rPr>
        <w:t xml:space="preserve">One is located behind the Visitor Centre gift shop for visitors who are unable to navigate the gentle slope of the Visitor Centre </w:t>
      </w:r>
      <w:r w:rsidRPr="00E45351">
        <w:rPr>
          <w:rFonts w:ascii="Arial" w:hAnsi="Arial" w:cs="Arial"/>
          <w:b/>
          <w:bCs/>
          <w:strike/>
          <w:sz w:val="36"/>
          <w:szCs w:val="36"/>
        </w:rPr>
        <w:t>access</w:t>
      </w:r>
      <w:r w:rsidRPr="00E45351">
        <w:rPr>
          <w:rFonts w:ascii="Arial" w:hAnsi="Arial" w:cs="Arial"/>
          <w:b/>
          <w:bCs/>
          <w:sz w:val="36"/>
          <w:szCs w:val="36"/>
        </w:rPr>
        <w:t xml:space="preserve"> pathway. </w:t>
      </w:r>
    </w:p>
    <w:p w14:paraId="12EEB4BE" w14:textId="77777777" w:rsidR="00E45351" w:rsidRPr="00E45351" w:rsidRDefault="00E45351" w:rsidP="00843749">
      <w:pPr>
        <w:rPr>
          <w:rFonts w:ascii="Arial" w:hAnsi="Arial" w:cs="Arial"/>
          <w:b/>
          <w:bCs/>
          <w:sz w:val="36"/>
          <w:szCs w:val="36"/>
        </w:rPr>
      </w:pPr>
      <w:r w:rsidRPr="00E45351">
        <w:rPr>
          <w:rFonts w:ascii="Arial" w:hAnsi="Arial" w:cs="Arial"/>
          <w:b/>
          <w:bCs/>
          <w:sz w:val="36"/>
          <w:szCs w:val="36"/>
        </w:rPr>
        <w:t xml:space="preserve">First, follow the sign to the Garden’s carpark.  </w:t>
      </w:r>
    </w:p>
    <w:p w14:paraId="6A989FA2" w14:textId="77777777" w:rsidR="00E45351" w:rsidRPr="00E45351" w:rsidRDefault="00E45351" w:rsidP="00843749">
      <w:pPr>
        <w:rPr>
          <w:rFonts w:ascii="Arial" w:hAnsi="Arial" w:cs="Arial"/>
          <w:b/>
          <w:bCs/>
          <w:sz w:val="36"/>
          <w:szCs w:val="36"/>
        </w:rPr>
      </w:pPr>
      <w:r w:rsidRPr="00E45351">
        <w:rPr>
          <w:rFonts w:ascii="Arial" w:hAnsi="Arial" w:cs="Arial"/>
          <w:b/>
          <w:bCs/>
          <w:sz w:val="36"/>
          <w:szCs w:val="36"/>
        </w:rPr>
        <w:t xml:space="preserve">Next, follow the sign to deliveries. </w:t>
      </w:r>
    </w:p>
    <w:p w14:paraId="7C30F60B" w14:textId="77777777" w:rsidR="00E45351" w:rsidRPr="00E45351" w:rsidRDefault="00E45351" w:rsidP="00843749">
      <w:pPr>
        <w:rPr>
          <w:rFonts w:ascii="Arial" w:hAnsi="Arial" w:cs="Arial"/>
          <w:b/>
          <w:bCs/>
          <w:sz w:val="36"/>
          <w:szCs w:val="36"/>
        </w:rPr>
      </w:pPr>
      <w:r w:rsidRPr="00E45351">
        <w:rPr>
          <w:rFonts w:ascii="Arial" w:hAnsi="Arial" w:cs="Arial"/>
          <w:b/>
          <w:bCs/>
          <w:sz w:val="36"/>
          <w:szCs w:val="36"/>
        </w:rPr>
        <w:t xml:space="preserve">Then, once arrived at the rear of the Visitor Centre, visitors can briefly stop to drop-off passengers.  </w:t>
      </w:r>
    </w:p>
    <w:p w14:paraId="4FC35722" w14:textId="3CF19B0A" w:rsidR="00E45351" w:rsidRPr="00E45351" w:rsidRDefault="00E45351" w:rsidP="00843749">
      <w:pPr>
        <w:rPr>
          <w:rFonts w:ascii="Arial" w:hAnsi="Arial" w:cs="Arial"/>
          <w:b/>
          <w:bCs/>
          <w:sz w:val="36"/>
          <w:szCs w:val="36"/>
        </w:rPr>
      </w:pPr>
      <w:r w:rsidRPr="00E45351">
        <w:rPr>
          <w:rFonts w:ascii="Arial" w:hAnsi="Arial" w:cs="Arial"/>
          <w:b/>
          <w:bCs/>
          <w:sz w:val="36"/>
          <w:szCs w:val="36"/>
        </w:rPr>
        <w:t xml:space="preserve">Access is through a gate with a 1200mm clearance. </w:t>
      </w:r>
      <w:bookmarkEnd w:id="5"/>
    </w:p>
    <w:p w14:paraId="5CB1D05E" w14:textId="5A2853FA" w:rsidR="00E45351" w:rsidRPr="00E45351" w:rsidRDefault="00E45351" w:rsidP="00843749">
      <w:pPr>
        <w:rPr>
          <w:rFonts w:ascii="Arial" w:hAnsi="Arial" w:cs="Arial"/>
          <w:b/>
          <w:bCs/>
          <w:sz w:val="36"/>
          <w:szCs w:val="36"/>
        </w:rPr>
      </w:pPr>
      <w:r w:rsidRPr="00E45351">
        <w:rPr>
          <w:rFonts w:ascii="Arial" w:hAnsi="Arial" w:cs="Arial"/>
          <w:b/>
          <w:bCs/>
          <w:sz w:val="36"/>
          <w:szCs w:val="36"/>
        </w:rPr>
        <w:t>The second drop off point is for event accessibility and is located on Philip Moors Drive, nearest to the Ian Potter Lakeside Precinct.</w:t>
      </w:r>
    </w:p>
    <w:p w14:paraId="315721F2" w14:textId="30075815" w:rsidR="00E45351" w:rsidRPr="00E45351" w:rsidRDefault="00E45351" w:rsidP="00843749">
      <w:pPr>
        <w:rPr>
          <w:rFonts w:ascii="Arial" w:hAnsi="Arial" w:cs="Arial"/>
          <w:b/>
          <w:bCs/>
          <w:sz w:val="36"/>
          <w:szCs w:val="36"/>
        </w:rPr>
      </w:pPr>
      <w:r w:rsidRPr="00E45351">
        <w:rPr>
          <w:rFonts w:ascii="Arial" w:hAnsi="Arial" w:cs="Arial"/>
          <w:b/>
          <w:bCs/>
          <w:sz w:val="36"/>
          <w:szCs w:val="36"/>
        </w:rPr>
        <w:t>Please park all vehicles in the carpark after visitors have been dropped off.</w:t>
      </w:r>
    </w:p>
    <w:p w14:paraId="76BE125C" w14:textId="77777777" w:rsidR="00E45351" w:rsidRPr="00E45351" w:rsidRDefault="00E45351" w:rsidP="00843749">
      <w:pPr>
        <w:rPr>
          <w:rFonts w:ascii="Arial" w:hAnsi="Arial" w:cs="Arial"/>
          <w:b/>
          <w:bCs/>
          <w:sz w:val="36"/>
          <w:szCs w:val="36"/>
        </w:rPr>
      </w:pPr>
      <w:r w:rsidRPr="00E45351">
        <w:rPr>
          <w:rFonts w:ascii="Arial" w:hAnsi="Arial" w:cs="Arial"/>
          <w:b/>
          <w:bCs/>
          <w:sz w:val="36"/>
          <w:szCs w:val="36"/>
        </w:rPr>
        <w:t>Bus Parking</w:t>
      </w:r>
    </w:p>
    <w:p w14:paraId="6708B7CD" w14:textId="7EDDFB6E" w:rsidR="00E45351" w:rsidRPr="00E45351" w:rsidRDefault="00E45351" w:rsidP="004B1368">
      <w:pPr>
        <w:rPr>
          <w:rFonts w:ascii="Arial" w:hAnsi="Arial" w:cs="Arial"/>
          <w:b/>
          <w:bCs/>
          <w:sz w:val="36"/>
          <w:szCs w:val="36"/>
        </w:rPr>
      </w:pPr>
      <w:r w:rsidRPr="00E45351">
        <w:rPr>
          <w:rFonts w:ascii="Arial" w:hAnsi="Arial" w:cs="Arial"/>
          <w:b/>
          <w:bCs/>
          <w:sz w:val="36"/>
          <w:szCs w:val="36"/>
        </w:rPr>
        <w:t>Continue along Philip Moors Drive, past the main entrance to the carpark.  Bus parking is signed to the left.</w:t>
      </w:r>
    </w:p>
    <w:p w14:paraId="551D4796" w14:textId="25D90C42" w:rsidR="00E45351" w:rsidRPr="004B1368" w:rsidRDefault="00E45351" w:rsidP="00597CC5">
      <w:pPr>
        <w:pStyle w:val="Heading2"/>
      </w:pPr>
      <w:r w:rsidRPr="004B1368">
        <w:t>Welcome</w:t>
      </w:r>
    </w:p>
    <w:p w14:paraId="23DF62BD" w14:textId="22CFEE96" w:rsidR="00E45351" w:rsidRPr="00E45351" w:rsidRDefault="00E45351" w:rsidP="00843749">
      <w:pPr>
        <w:rPr>
          <w:rFonts w:ascii="Arial" w:hAnsi="Arial" w:cs="Arial"/>
          <w:b/>
          <w:bCs/>
          <w:sz w:val="36"/>
          <w:szCs w:val="36"/>
        </w:rPr>
      </w:pPr>
      <w:bookmarkStart w:id="6" w:name="_Hlk13494926"/>
      <w:r w:rsidRPr="00E45351">
        <w:rPr>
          <w:rFonts w:ascii="Arial" w:hAnsi="Arial" w:cs="Arial"/>
          <w:b/>
          <w:bCs/>
          <w:sz w:val="36"/>
          <w:szCs w:val="36"/>
        </w:rPr>
        <w:t xml:space="preserve">Access into the Visitor Centre is via a gentle sloped, sealed pathway. There are rest areas at the halfway point, on the left. </w:t>
      </w:r>
    </w:p>
    <w:p w14:paraId="4430A9A9" w14:textId="1E04691B" w:rsidR="00E45351" w:rsidRPr="00E45351" w:rsidRDefault="00E45351" w:rsidP="004E7822">
      <w:pPr>
        <w:rPr>
          <w:rFonts w:ascii="Arial" w:hAnsi="Arial" w:cs="Arial"/>
          <w:b/>
          <w:bCs/>
          <w:sz w:val="36"/>
          <w:szCs w:val="36"/>
        </w:rPr>
      </w:pPr>
      <w:r w:rsidRPr="00E45351">
        <w:rPr>
          <w:rFonts w:ascii="Arial" w:hAnsi="Arial" w:cs="Arial"/>
          <w:b/>
          <w:bCs/>
          <w:sz w:val="36"/>
          <w:szCs w:val="36"/>
        </w:rPr>
        <w:t xml:space="preserve">This 90-metre-long pathway is 5 metres wide offering a clear path of travel at a 1:22 gradient from the carpark to the Visitor Centre. </w:t>
      </w:r>
    </w:p>
    <w:p w14:paraId="32EBFED4" w14:textId="21550B96" w:rsidR="00E45351" w:rsidRPr="00E45351" w:rsidRDefault="00E45351" w:rsidP="0032546D">
      <w:pPr>
        <w:rPr>
          <w:rFonts w:ascii="Arial" w:hAnsi="Arial" w:cs="Arial"/>
          <w:b/>
          <w:bCs/>
          <w:sz w:val="36"/>
          <w:szCs w:val="36"/>
        </w:rPr>
      </w:pPr>
      <w:r w:rsidRPr="00E45351">
        <w:rPr>
          <w:rFonts w:ascii="Arial" w:hAnsi="Arial" w:cs="Arial"/>
          <w:b/>
          <w:bCs/>
          <w:sz w:val="36"/>
          <w:szCs w:val="36"/>
        </w:rPr>
        <w:t>To access the Australian Garden at the Ian Potter Lakeside Precinct, entry is through a gate and then a gentle sloped, sealed pathway.  This 15-metre-long</w:t>
      </w:r>
      <w:r w:rsidR="004B1368">
        <w:rPr>
          <w:rFonts w:ascii="Arial" w:hAnsi="Arial" w:cs="Arial"/>
          <w:b/>
          <w:bCs/>
          <w:sz w:val="36"/>
          <w:szCs w:val="36"/>
        </w:rPr>
        <w:t xml:space="preserve"> </w:t>
      </w:r>
      <w:r w:rsidRPr="00E45351">
        <w:rPr>
          <w:rFonts w:ascii="Arial" w:hAnsi="Arial" w:cs="Arial"/>
          <w:b/>
          <w:bCs/>
          <w:sz w:val="36"/>
          <w:szCs w:val="36"/>
        </w:rPr>
        <w:t>pathway is 4 metres wide offering a clear path of travel at a gradient of 1:20.</w:t>
      </w:r>
    </w:p>
    <w:p w14:paraId="50D8808B" w14:textId="70CC0F6B" w:rsidR="00E45351" w:rsidRPr="004B1368" w:rsidRDefault="00E45351" w:rsidP="004B1368">
      <w:pPr>
        <w:rPr>
          <w:rFonts w:ascii="Arial" w:hAnsi="Arial" w:cs="Arial"/>
          <w:b/>
          <w:bCs/>
          <w:sz w:val="36"/>
          <w:szCs w:val="36"/>
        </w:rPr>
      </w:pPr>
      <w:r w:rsidRPr="00E45351">
        <w:rPr>
          <w:rFonts w:ascii="Arial" w:hAnsi="Arial" w:cs="Arial"/>
          <w:b/>
          <w:bCs/>
          <w:sz w:val="36"/>
          <w:szCs w:val="36"/>
        </w:rPr>
        <w:t>To open the gate, slide the latch to the right. The gate opens outward. Please ensure to close the gate after entering to prevent wildlife accessing the Australian Garden.</w:t>
      </w:r>
      <w:bookmarkEnd w:id="6"/>
    </w:p>
    <w:p w14:paraId="450E3D47" w14:textId="5BDF4CCD" w:rsidR="00E45351" w:rsidRPr="004B1368" w:rsidRDefault="00E45351" w:rsidP="00597CC5">
      <w:pPr>
        <w:pStyle w:val="Heading2"/>
      </w:pPr>
      <w:r w:rsidRPr="004B1368">
        <w:t>Staff</w:t>
      </w:r>
    </w:p>
    <w:p w14:paraId="4E51AFEC" w14:textId="77777777" w:rsidR="00E45351" w:rsidRPr="00E45351" w:rsidRDefault="00E45351" w:rsidP="00212FD2">
      <w:pPr>
        <w:rPr>
          <w:rFonts w:ascii="Arial" w:hAnsi="Arial" w:cs="Arial"/>
          <w:b/>
          <w:bCs/>
          <w:sz w:val="36"/>
          <w:szCs w:val="36"/>
        </w:rPr>
      </w:pPr>
      <w:r w:rsidRPr="00E45351">
        <w:rPr>
          <w:rFonts w:ascii="Arial" w:hAnsi="Arial" w:cs="Arial"/>
          <w:b/>
          <w:bCs/>
          <w:sz w:val="36"/>
          <w:szCs w:val="36"/>
        </w:rPr>
        <w:t xml:space="preserve">All staff wear a RBGV uniform.  </w:t>
      </w:r>
    </w:p>
    <w:p w14:paraId="2ED6D67D" w14:textId="77777777" w:rsidR="00E45351" w:rsidRPr="00E45351" w:rsidRDefault="00E45351" w:rsidP="00212FD2">
      <w:pPr>
        <w:rPr>
          <w:rFonts w:ascii="Arial" w:hAnsi="Arial" w:cs="Arial"/>
          <w:b/>
          <w:bCs/>
          <w:sz w:val="36"/>
          <w:szCs w:val="36"/>
        </w:rPr>
      </w:pPr>
      <w:r w:rsidRPr="00E45351">
        <w:rPr>
          <w:rFonts w:ascii="Arial" w:hAnsi="Arial" w:cs="Arial"/>
          <w:b/>
          <w:bCs/>
          <w:sz w:val="36"/>
          <w:szCs w:val="36"/>
        </w:rPr>
        <w:t>Uniforms vary in colour and style depending upon weather conditions.</w:t>
      </w:r>
    </w:p>
    <w:p w14:paraId="02EF4684" w14:textId="77777777" w:rsidR="00E45351" w:rsidRPr="00E45351" w:rsidRDefault="00E45351" w:rsidP="00212FD2">
      <w:pPr>
        <w:rPr>
          <w:rFonts w:ascii="Arial" w:hAnsi="Arial" w:cs="Arial"/>
          <w:b/>
          <w:bCs/>
          <w:sz w:val="36"/>
          <w:szCs w:val="36"/>
        </w:rPr>
      </w:pPr>
      <w:r w:rsidRPr="00E45351">
        <w:rPr>
          <w:rFonts w:ascii="Arial" w:hAnsi="Arial" w:cs="Arial"/>
          <w:b/>
          <w:bCs/>
          <w:sz w:val="36"/>
          <w:szCs w:val="36"/>
        </w:rPr>
        <w:t>Every uniform features a RBGV logo of a gold tree with the words ‘Royal Botanic Gardens Victoria’.</w:t>
      </w:r>
    </w:p>
    <w:p w14:paraId="3070E5E9" w14:textId="77777777" w:rsidR="00E45351" w:rsidRPr="00E45351" w:rsidRDefault="00E45351" w:rsidP="00212FD2">
      <w:pPr>
        <w:rPr>
          <w:rFonts w:ascii="Arial" w:hAnsi="Arial" w:cs="Arial"/>
          <w:b/>
          <w:bCs/>
          <w:sz w:val="36"/>
          <w:szCs w:val="36"/>
        </w:rPr>
      </w:pPr>
      <w:r w:rsidRPr="00E45351">
        <w:rPr>
          <w:rFonts w:ascii="Arial" w:hAnsi="Arial" w:cs="Arial"/>
          <w:b/>
          <w:bCs/>
          <w:sz w:val="36"/>
          <w:szCs w:val="36"/>
        </w:rPr>
        <w:t>Volunteers wear red with RBGV logo.</w:t>
      </w:r>
    </w:p>
    <w:p w14:paraId="4AF6B062" w14:textId="78422F5F" w:rsidR="00E45351" w:rsidRPr="00E45351" w:rsidRDefault="00E45351" w:rsidP="004B1368">
      <w:pPr>
        <w:rPr>
          <w:rFonts w:ascii="Arial" w:hAnsi="Arial" w:cs="Arial"/>
          <w:b/>
          <w:bCs/>
          <w:sz w:val="36"/>
          <w:szCs w:val="36"/>
        </w:rPr>
      </w:pPr>
      <w:r w:rsidRPr="00E45351">
        <w:rPr>
          <w:rFonts w:ascii="Arial" w:hAnsi="Arial" w:cs="Arial"/>
          <w:b/>
          <w:bCs/>
          <w:sz w:val="36"/>
          <w:szCs w:val="36"/>
        </w:rPr>
        <w:t>All staff and volunteers have completed the Child Safe program.</w:t>
      </w:r>
    </w:p>
    <w:p w14:paraId="561A7577" w14:textId="6147CABA" w:rsidR="00E45351" w:rsidRPr="004B1368" w:rsidRDefault="00E45351" w:rsidP="00597CC5">
      <w:pPr>
        <w:pStyle w:val="Heading2"/>
      </w:pPr>
      <w:r w:rsidRPr="004B1368">
        <w:t xml:space="preserve">Visitor Centre </w:t>
      </w:r>
    </w:p>
    <w:p w14:paraId="50FFBA11" w14:textId="77777777" w:rsidR="004B1368" w:rsidRPr="00823EB6" w:rsidRDefault="004B1368" w:rsidP="004B1368">
      <w:r w:rsidRPr="00823EB6">
        <w:rPr>
          <w:rFonts w:ascii="Arial" w:hAnsi="Arial" w:cs="Arial"/>
          <w:b/>
          <w:bCs/>
          <w:sz w:val="36"/>
          <w:szCs w:val="36"/>
        </w:rPr>
        <w:t>Located at the entrance to the Australian Garden, the Visitor Centre provides an Information Office, tour bookings, umbrella hire, wheelchair and electric scooter hire, toilets, the Garden shop and Boon Wurrung Café.</w:t>
      </w:r>
    </w:p>
    <w:p w14:paraId="119E99B1" w14:textId="774875E2" w:rsidR="00E45351" w:rsidRPr="00E45351" w:rsidRDefault="00E45351" w:rsidP="0046689A">
      <w:pPr>
        <w:rPr>
          <w:rFonts w:ascii="Arial" w:hAnsi="Arial" w:cs="Arial"/>
          <w:b/>
          <w:bCs/>
          <w:sz w:val="36"/>
          <w:szCs w:val="36"/>
        </w:rPr>
      </w:pPr>
      <w:r w:rsidRPr="00E45351">
        <w:rPr>
          <w:rFonts w:ascii="Arial" w:hAnsi="Arial" w:cs="Arial"/>
          <w:b/>
          <w:bCs/>
          <w:sz w:val="36"/>
          <w:szCs w:val="36"/>
        </w:rPr>
        <w:t>The Visitor Centre is open 9.00am to 4.30pm daily (closed Christmas Day, 25</w:t>
      </w:r>
      <w:r w:rsidRPr="00E45351">
        <w:rPr>
          <w:rFonts w:ascii="Arial" w:hAnsi="Arial" w:cs="Arial"/>
          <w:b/>
          <w:bCs/>
          <w:sz w:val="36"/>
          <w:szCs w:val="36"/>
          <w:vertAlign w:val="superscript"/>
        </w:rPr>
        <w:t>th</w:t>
      </w:r>
      <w:r w:rsidRPr="00E45351">
        <w:rPr>
          <w:rFonts w:ascii="Arial" w:hAnsi="Arial" w:cs="Arial"/>
          <w:b/>
          <w:bCs/>
          <w:sz w:val="36"/>
          <w:szCs w:val="36"/>
        </w:rPr>
        <w:t xml:space="preserve"> December).</w:t>
      </w:r>
    </w:p>
    <w:p w14:paraId="0C7AE482" w14:textId="77777777" w:rsidR="00E45351" w:rsidRPr="00E45351" w:rsidRDefault="00E45351" w:rsidP="0046689A">
      <w:pPr>
        <w:rPr>
          <w:rFonts w:ascii="Arial" w:hAnsi="Arial" w:cs="Arial"/>
          <w:b/>
          <w:bCs/>
          <w:sz w:val="36"/>
          <w:szCs w:val="36"/>
        </w:rPr>
      </w:pPr>
      <w:r w:rsidRPr="00E45351">
        <w:rPr>
          <w:rFonts w:ascii="Arial" w:hAnsi="Arial" w:cs="Arial"/>
          <w:b/>
          <w:bCs/>
          <w:sz w:val="36"/>
          <w:szCs w:val="36"/>
        </w:rPr>
        <w:t xml:space="preserve">The Australian Garden can be accessed through the Visitor Centre Information Office.  </w:t>
      </w:r>
    </w:p>
    <w:p w14:paraId="619D1475" w14:textId="77777777" w:rsidR="00E45351" w:rsidRPr="00E45351" w:rsidRDefault="00E45351" w:rsidP="008579BF">
      <w:pPr>
        <w:pStyle w:val="ListParagraph"/>
        <w:numPr>
          <w:ilvl w:val="0"/>
          <w:numId w:val="1"/>
        </w:numPr>
        <w:rPr>
          <w:rFonts w:ascii="Arial" w:hAnsi="Arial" w:cs="Arial"/>
          <w:b/>
          <w:bCs/>
          <w:sz w:val="36"/>
          <w:szCs w:val="36"/>
        </w:rPr>
      </w:pPr>
      <w:r w:rsidRPr="00E45351">
        <w:rPr>
          <w:rFonts w:ascii="Arial" w:hAnsi="Arial" w:cs="Arial"/>
          <w:b/>
          <w:bCs/>
          <w:sz w:val="36"/>
          <w:szCs w:val="36"/>
        </w:rPr>
        <w:t>Enter the Information Office through a glass automated door.</w:t>
      </w:r>
    </w:p>
    <w:p w14:paraId="6226C669" w14:textId="77777777" w:rsidR="00E45351" w:rsidRPr="00E45351" w:rsidRDefault="00E45351" w:rsidP="008579BF">
      <w:pPr>
        <w:pStyle w:val="ListParagraph"/>
        <w:numPr>
          <w:ilvl w:val="0"/>
          <w:numId w:val="1"/>
        </w:numPr>
        <w:rPr>
          <w:rFonts w:ascii="Arial" w:hAnsi="Arial" w:cs="Arial"/>
          <w:b/>
          <w:bCs/>
          <w:sz w:val="36"/>
          <w:szCs w:val="36"/>
        </w:rPr>
      </w:pPr>
      <w:r w:rsidRPr="00E45351">
        <w:rPr>
          <w:rFonts w:ascii="Arial" w:hAnsi="Arial" w:cs="Arial"/>
          <w:b/>
          <w:bCs/>
          <w:sz w:val="36"/>
          <w:szCs w:val="36"/>
        </w:rPr>
        <w:t xml:space="preserve">Exit the Information Office through another glass automated door, located on the right. </w:t>
      </w:r>
    </w:p>
    <w:p w14:paraId="205D292C" w14:textId="229BE0F5" w:rsidR="00E45351" w:rsidRPr="004B1368" w:rsidRDefault="00E45351" w:rsidP="0046689A">
      <w:pPr>
        <w:pStyle w:val="ListParagraph"/>
        <w:numPr>
          <w:ilvl w:val="0"/>
          <w:numId w:val="1"/>
        </w:numPr>
        <w:rPr>
          <w:rFonts w:ascii="Arial" w:hAnsi="Arial" w:cs="Arial"/>
          <w:b/>
          <w:bCs/>
          <w:sz w:val="36"/>
          <w:szCs w:val="36"/>
        </w:rPr>
      </w:pPr>
      <w:r w:rsidRPr="00E45351">
        <w:rPr>
          <w:rFonts w:ascii="Arial" w:hAnsi="Arial" w:cs="Arial"/>
          <w:b/>
          <w:bCs/>
          <w:sz w:val="36"/>
          <w:szCs w:val="36"/>
        </w:rPr>
        <w:t xml:space="preserve">Descend a set of stairs or access ramp, both with handrails. </w:t>
      </w:r>
    </w:p>
    <w:p w14:paraId="1AB79679" w14:textId="4168CE52" w:rsidR="00E45351" w:rsidRPr="00E45351" w:rsidRDefault="00E45351" w:rsidP="0046689A">
      <w:pPr>
        <w:rPr>
          <w:rFonts w:ascii="Arial" w:hAnsi="Arial" w:cs="Arial"/>
          <w:b/>
          <w:bCs/>
          <w:sz w:val="36"/>
          <w:szCs w:val="36"/>
        </w:rPr>
      </w:pPr>
      <w:r w:rsidRPr="00E45351">
        <w:rPr>
          <w:rFonts w:ascii="Arial" w:hAnsi="Arial" w:cs="Arial"/>
          <w:b/>
          <w:bCs/>
          <w:sz w:val="36"/>
          <w:szCs w:val="36"/>
        </w:rPr>
        <w:t>A lift is available to move between the Visitor Centre level and the lower Australian Garden level.</w:t>
      </w:r>
    </w:p>
    <w:p w14:paraId="1014706F" w14:textId="77777777" w:rsidR="00E45351" w:rsidRPr="00E45351" w:rsidRDefault="00E45351" w:rsidP="0046689A">
      <w:pPr>
        <w:rPr>
          <w:rFonts w:ascii="Arial" w:hAnsi="Arial" w:cs="Arial"/>
          <w:b/>
          <w:bCs/>
          <w:sz w:val="36"/>
          <w:szCs w:val="36"/>
        </w:rPr>
      </w:pPr>
      <w:r w:rsidRPr="00E45351">
        <w:rPr>
          <w:rFonts w:ascii="Arial" w:hAnsi="Arial" w:cs="Arial"/>
          <w:b/>
          <w:bCs/>
          <w:sz w:val="36"/>
          <w:szCs w:val="36"/>
        </w:rPr>
        <w:t>Please remain on designated tracks and enjoy the colours of the Australian Garden.</w:t>
      </w:r>
    </w:p>
    <w:p w14:paraId="7C9BD33C" w14:textId="77777777" w:rsidR="00E45351" w:rsidRPr="001808EF" w:rsidRDefault="00E45351" w:rsidP="00877ED3">
      <w:pPr>
        <w:pStyle w:val="Heading3"/>
      </w:pPr>
      <w:r w:rsidRPr="001808EF">
        <w:t>Sensory Guide Visitor Centre</w:t>
      </w:r>
    </w:p>
    <w:p w14:paraId="62A8A835" w14:textId="77777777" w:rsidR="001808EF" w:rsidRPr="001808EF" w:rsidRDefault="001808EF" w:rsidP="00877ED3">
      <w:pPr>
        <w:pStyle w:val="Heading4"/>
      </w:pPr>
      <w:bookmarkStart w:id="7" w:name="_Hlk11939492"/>
      <w:r w:rsidRPr="001808EF">
        <w:t>Feel</w:t>
      </w:r>
    </w:p>
    <w:p w14:paraId="7B49D530" w14:textId="77777777" w:rsidR="001808EF" w:rsidRPr="001808EF" w:rsidRDefault="001808EF" w:rsidP="001808EF">
      <w:pPr>
        <w:rPr>
          <w:rFonts w:ascii="Arial" w:hAnsi="Arial" w:cs="Arial"/>
          <w:b/>
          <w:bCs/>
          <w:sz w:val="36"/>
          <w:szCs w:val="36"/>
        </w:rPr>
      </w:pPr>
      <w:r w:rsidRPr="001808EF">
        <w:rPr>
          <w:rFonts w:ascii="Arial" w:hAnsi="Arial" w:cs="Arial"/>
          <w:b/>
          <w:bCs/>
          <w:sz w:val="36"/>
          <w:szCs w:val="36"/>
        </w:rPr>
        <w:t>•</w:t>
      </w:r>
      <w:r w:rsidRPr="001808EF">
        <w:rPr>
          <w:rFonts w:ascii="Arial" w:hAnsi="Arial" w:cs="Arial"/>
          <w:b/>
          <w:bCs/>
          <w:sz w:val="36"/>
          <w:szCs w:val="36"/>
        </w:rPr>
        <w:tab/>
        <w:t>Shared personal space</w:t>
      </w:r>
    </w:p>
    <w:p w14:paraId="5A848DC5" w14:textId="77777777" w:rsidR="001808EF" w:rsidRPr="001808EF" w:rsidRDefault="001808EF" w:rsidP="001808EF">
      <w:pPr>
        <w:rPr>
          <w:rFonts w:ascii="Arial" w:hAnsi="Arial" w:cs="Arial"/>
          <w:b/>
          <w:bCs/>
          <w:sz w:val="36"/>
          <w:szCs w:val="36"/>
        </w:rPr>
      </w:pPr>
      <w:r w:rsidRPr="001808EF">
        <w:rPr>
          <w:rFonts w:ascii="Arial" w:hAnsi="Arial" w:cs="Arial"/>
          <w:b/>
          <w:bCs/>
          <w:sz w:val="36"/>
          <w:szCs w:val="36"/>
        </w:rPr>
        <w:t>•</w:t>
      </w:r>
      <w:r w:rsidRPr="001808EF">
        <w:rPr>
          <w:rFonts w:ascii="Arial" w:hAnsi="Arial" w:cs="Arial"/>
          <w:b/>
          <w:bCs/>
          <w:sz w:val="36"/>
          <w:szCs w:val="36"/>
        </w:rPr>
        <w:tab/>
        <w:t>Weather</w:t>
      </w:r>
    </w:p>
    <w:p w14:paraId="2A3F97CF" w14:textId="77777777" w:rsidR="001808EF" w:rsidRPr="001808EF" w:rsidRDefault="001808EF" w:rsidP="00877ED3">
      <w:pPr>
        <w:pStyle w:val="Heading4"/>
      </w:pPr>
      <w:r w:rsidRPr="001808EF">
        <w:t>Sounds</w:t>
      </w:r>
    </w:p>
    <w:p w14:paraId="64AFA07C" w14:textId="77777777" w:rsidR="001808EF" w:rsidRPr="001808EF" w:rsidRDefault="001808EF" w:rsidP="001808EF">
      <w:pPr>
        <w:rPr>
          <w:rFonts w:ascii="Arial" w:hAnsi="Arial" w:cs="Arial"/>
          <w:b/>
          <w:bCs/>
          <w:sz w:val="36"/>
          <w:szCs w:val="36"/>
        </w:rPr>
      </w:pPr>
      <w:r w:rsidRPr="001808EF">
        <w:rPr>
          <w:rFonts w:ascii="Arial" w:hAnsi="Arial" w:cs="Arial"/>
          <w:b/>
          <w:bCs/>
          <w:sz w:val="36"/>
          <w:szCs w:val="36"/>
        </w:rPr>
        <w:t>•</w:t>
      </w:r>
      <w:r w:rsidRPr="001808EF">
        <w:rPr>
          <w:rFonts w:ascii="Arial" w:hAnsi="Arial" w:cs="Arial"/>
          <w:b/>
          <w:bCs/>
          <w:sz w:val="36"/>
          <w:szCs w:val="36"/>
        </w:rPr>
        <w:tab/>
        <w:t>Automated doors</w:t>
      </w:r>
    </w:p>
    <w:p w14:paraId="40ACAF68" w14:textId="77777777" w:rsidR="001808EF" w:rsidRPr="001808EF" w:rsidRDefault="001808EF" w:rsidP="001808EF">
      <w:pPr>
        <w:rPr>
          <w:rFonts w:ascii="Arial" w:hAnsi="Arial" w:cs="Arial"/>
          <w:b/>
          <w:bCs/>
          <w:sz w:val="36"/>
          <w:szCs w:val="36"/>
        </w:rPr>
      </w:pPr>
      <w:r w:rsidRPr="001808EF">
        <w:rPr>
          <w:rFonts w:ascii="Arial" w:hAnsi="Arial" w:cs="Arial"/>
          <w:b/>
          <w:bCs/>
          <w:sz w:val="36"/>
          <w:szCs w:val="36"/>
        </w:rPr>
        <w:t>•</w:t>
      </w:r>
      <w:r w:rsidRPr="001808EF">
        <w:rPr>
          <w:rFonts w:ascii="Arial" w:hAnsi="Arial" w:cs="Arial"/>
          <w:b/>
          <w:bCs/>
          <w:sz w:val="36"/>
          <w:szCs w:val="36"/>
        </w:rPr>
        <w:tab/>
        <w:t>Birds</w:t>
      </w:r>
    </w:p>
    <w:p w14:paraId="3BD1F403" w14:textId="77777777" w:rsidR="001808EF" w:rsidRPr="001808EF" w:rsidRDefault="001808EF" w:rsidP="001808EF">
      <w:pPr>
        <w:rPr>
          <w:rFonts w:ascii="Arial" w:hAnsi="Arial" w:cs="Arial"/>
          <w:b/>
          <w:bCs/>
          <w:sz w:val="36"/>
          <w:szCs w:val="36"/>
        </w:rPr>
      </w:pPr>
      <w:r w:rsidRPr="001808EF">
        <w:rPr>
          <w:rFonts w:ascii="Arial" w:hAnsi="Arial" w:cs="Arial"/>
          <w:b/>
          <w:bCs/>
          <w:sz w:val="36"/>
          <w:szCs w:val="36"/>
        </w:rPr>
        <w:t>•</w:t>
      </w:r>
      <w:r w:rsidRPr="001808EF">
        <w:rPr>
          <w:rFonts w:ascii="Arial" w:hAnsi="Arial" w:cs="Arial"/>
          <w:b/>
          <w:bCs/>
          <w:sz w:val="36"/>
          <w:szCs w:val="36"/>
        </w:rPr>
        <w:tab/>
        <w:t>Computers</w:t>
      </w:r>
    </w:p>
    <w:p w14:paraId="008AD8A8" w14:textId="77777777" w:rsidR="001808EF" w:rsidRPr="001808EF" w:rsidRDefault="001808EF" w:rsidP="001808EF">
      <w:pPr>
        <w:rPr>
          <w:rFonts w:ascii="Arial" w:hAnsi="Arial" w:cs="Arial"/>
          <w:b/>
          <w:bCs/>
          <w:sz w:val="36"/>
          <w:szCs w:val="36"/>
        </w:rPr>
      </w:pPr>
      <w:r w:rsidRPr="001808EF">
        <w:rPr>
          <w:rFonts w:ascii="Arial" w:hAnsi="Arial" w:cs="Arial"/>
          <w:b/>
          <w:bCs/>
          <w:sz w:val="36"/>
          <w:szCs w:val="36"/>
        </w:rPr>
        <w:t>•</w:t>
      </w:r>
      <w:r w:rsidRPr="001808EF">
        <w:rPr>
          <w:rFonts w:ascii="Arial" w:hAnsi="Arial" w:cs="Arial"/>
          <w:b/>
          <w:bCs/>
          <w:sz w:val="36"/>
          <w:szCs w:val="36"/>
        </w:rPr>
        <w:tab/>
        <w:t>Echo</w:t>
      </w:r>
    </w:p>
    <w:p w14:paraId="69A65608" w14:textId="77777777" w:rsidR="001808EF" w:rsidRPr="001808EF" w:rsidRDefault="001808EF" w:rsidP="00877ED3">
      <w:pPr>
        <w:pStyle w:val="Heading4"/>
      </w:pPr>
      <w:r w:rsidRPr="001808EF">
        <w:t>Sights</w:t>
      </w:r>
    </w:p>
    <w:p w14:paraId="2D3F692B" w14:textId="77777777" w:rsidR="001808EF" w:rsidRPr="001808EF" w:rsidRDefault="001808EF" w:rsidP="001808EF">
      <w:pPr>
        <w:rPr>
          <w:rFonts w:ascii="Arial" w:hAnsi="Arial" w:cs="Arial"/>
          <w:b/>
          <w:bCs/>
          <w:sz w:val="36"/>
          <w:szCs w:val="36"/>
        </w:rPr>
      </w:pPr>
      <w:r w:rsidRPr="001808EF">
        <w:rPr>
          <w:rFonts w:ascii="Arial" w:hAnsi="Arial" w:cs="Arial"/>
          <w:b/>
          <w:bCs/>
          <w:sz w:val="36"/>
          <w:szCs w:val="36"/>
        </w:rPr>
        <w:t>•</w:t>
      </w:r>
      <w:r w:rsidRPr="001808EF">
        <w:rPr>
          <w:rFonts w:ascii="Arial" w:hAnsi="Arial" w:cs="Arial"/>
          <w:b/>
          <w:bCs/>
          <w:sz w:val="36"/>
          <w:szCs w:val="36"/>
        </w:rPr>
        <w:tab/>
        <w:t>Glare</w:t>
      </w:r>
    </w:p>
    <w:p w14:paraId="74B26A03" w14:textId="77777777" w:rsidR="001808EF" w:rsidRPr="001808EF" w:rsidRDefault="001808EF" w:rsidP="00877ED3">
      <w:pPr>
        <w:pStyle w:val="Heading4"/>
      </w:pPr>
      <w:r w:rsidRPr="001808EF">
        <w:t>Smells</w:t>
      </w:r>
    </w:p>
    <w:p w14:paraId="7B99FBA8" w14:textId="77777777" w:rsidR="001808EF" w:rsidRPr="001808EF" w:rsidRDefault="001808EF" w:rsidP="001808EF">
      <w:pPr>
        <w:rPr>
          <w:rFonts w:ascii="Arial" w:hAnsi="Arial" w:cs="Arial"/>
          <w:b/>
          <w:bCs/>
          <w:sz w:val="36"/>
          <w:szCs w:val="36"/>
        </w:rPr>
      </w:pPr>
      <w:r w:rsidRPr="001808EF">
        <w:rPr>
          <w:rFonts w:ascii="Arial" w:hAnsi="Arial" w:cs="Arial"/>
          <w:b/>
          <w:bCs/>
          <w:sz w:val="36"/>
          <w:szCs w:val="36"/>
        </w:rPr>
        <w:t>•</w:t>
      </w:r>
      <w:r w:rsidRPr="001808EF">
        <w:rPr>
          <w:rFonts w:ascii="Arial" w:hAnsi="Arial" w:cs="Arial"/>
          <w:b/>
          <w:bCs/>
          <w:sz w:val="36"/>
          <w:szCs w:val="36"/>
        </w:rPr>
        <w:tab/>
        <w:t>Nature</w:t>
      </w:r>
    </w:p>
    <w:p w14:paraId="5D5864EC" w14:textId="77777777" w:rsidR="001808EF" w:rsidRPr="001808EF" w:rsidRDefault="001808EF" w:rsidP="001808EF">
      <w:pPr>
        <w:rPr>
          <w:rFonts w:ascii="Arial" w:hAnsi="Arial" w:cs="Arial"/>
          <w:b/>
          <w:bCs/>
          <w:sz w:val="36"/>
          <w:szCs w:val="36"/>
        </w:rPr>
      </w:pPr>
      <w:r w:rsidRPr="001808EF">
        <w:rPr>
          <w:rFonts w:ascii="Arial" w:hAnsi="Arial" w:cs="Arial"/>
          <w:b/>
          <w:bCs/>
          <w:sz w:val="36"/>
          <w:szCs w:val="36"/>
        </w:rPr>
        <w:t>•</w:t>
      </w:r>
      <w:r w:rsidRPr="001808EF">
        <w:rPr>
          <w:rFonts w:ascii="Arial" w:hAnsi="Arial" w:cs="Arial"/>
          <w:b/>
          <w:bCs/>
          <w:sz w:val="36"/>
          <w:szCs w:val="36"/>
        </w:rPr>
        <w:tab/>
        <w:t>Timber</w:t>
      </w:r>
    </w:p>
    <w:p w14:paraId="448245E8" w14:textId="3A2B1ADF" w:rsidR="00E45351" w:rsidRPr="00260925" w:rsidRDefault="00E45351" w:rsidP="00597CC5">
      <w:pPr>
        <w:pStyle w:val="Heading2"/>
      </w:pPr>
      <w:r w:rsidRPr="00260925">
        <w:t>Accessible Toilet with Adult Change Facility</w:t>
      </w:r>
    </w:p>
    <w:p w14:paraId="54C0AC6C" w14:textId="77777777" w:rsidR="00E45351" w:rsidRPr="00E45351" w:rsidRDefault="00E45351" w:rsidP="009F00CE">
      <w:pPr>
        <w:rPr>
          <w:rFonts w:ascii="Arial" w:hAnsi="Arial" w:cs="Arial"/>
          <w:b/>
          <w:bCs/>
          <w:sz w:val="36"/>
          <w:szCs w:val="36"/>
        </w:rPr>
      </w:pPr>
      <w:r w:rsidRPr="00E45351">
        <w:rPr>
          <w:rFonts w:ascii="Arial" w:hAnsi="Arial" w:cs="Arial"/>
          <w:b/>
          <w:bCs/>
          <w:sz w:val="36"/>
          <w:szCs w:val="36"/>
        </w:rPr>
        <w:t xml:space="preserve">A fully accessible adult change facility is available providing extra features and more space to meet the needs of people with severe and profound disabilities.  This facility is complete with a hoist, adult change table, shower and seat, toilet rails and a lowered sink.  </w:t>
      </w:r>
    </w:p>
    <w:bookmarkEnd w:id="7"/>
    <w:p w14:paraId="5A9297FB" w14:textId="7E28A9D3" w:rsidR="00E45351" w:rsidRPr="00E45351" w:rsidRDefault="00E45351" w:rsidP="00453F8F">
      <w:pPr>
        <w:rPr>
          <w:rFonts w:ascii="Arial" w:hAnsi="Arial" w:cs="Arial"/>
          <w:b/>
          <w:bCs/>
          <w:sz w:val="36"/>
          <w:szCs w:val="36"/>
        </w:rPr>
      </w:pPr>
      <w:r w:rsidRPr="00E45351">
        <w:rPr>
          <w:rFonts w:ascii="Arial" w:hAnsi="Arial" w:cs="Arial"/>
          <w:b/>
          <w:bCs/>
          <w:sz w:val="36"/>
          <w:szCs w:val="36"/>
        </w:rPr>
        <w:t>Location: Enter through the Visitor Centre Information Office, down to Garden level, turn to the right and proceed to Explorer bus stop. Proceed up an access ramp with handrail. This ramp is approximately 13 metres in length at an average gradient of 1:14 with one turning point.</w:t>
      </w:r>
    </w:p>
    <w:p w14:paraId="44DD5698"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 xml:space="preserve">The adult change facility includes: </w:t>
      </w:r>
    </w:p>
    <w:p w14:paraId="7A4FD9F6"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All genders fully accessible toilet</w:t>
      </w:r>
    </w:p>
    <w:p w14:paraId="64699CEA"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Manual door opening outward. Door clearance 880mm with easy-to-operate internal door lock at 900mm AFFL</w:t>
      </w:r>
    </w:p>
    <w:p w14:paraId="42B5A23C"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Cubicle space 2000mm x 4400mm</w:t>
      </w:r>
    </w:p>
    <w:p w14:paraId="4D1DC0D9" w14:textId="77777777" w:rsidR="00E45351" w:rsidRPr="00E45351" w:rsidRDefault="00E45351" w:rsidP="000E755D">
      <w:pPr>
        <w:rPr>
          <w:rFonts w:ascii="Arial" w:hAnsi="Arial" w:cs="Arial"/>
          <w:b/>
          <w:bCs/>
          <w:sz w:val="36"/>
          <w:szCs w:val="36"/>
        </w:rPr>
      </w:pPr>
      <w:r w:rsidRPr="00E45351">
        <w:rPr>
          <w:rFonts w:ascii="Arial" w:hAnsi="Arial" w:cs="Arial"/>
          <w:b/>
          <w:bCs/>
          <w:sz w:val="36"/>
          <w:szCs w:val="36"/>
        </w:rPr>
        <w:t>Grab bars on wall to the right and beside toilet</w:t>
      </w:r>
    </w:p>
    <w:p w14:paraId="097C11A3" w14:textId="77777777" w:rsidR="00E45351" w:rsidRPr="00E45351" w:rsidRDefault="00E45351" w:rsidP="000E755D">
      <w:pPr>
        <w:rPr>
          <w:rFonts w:ascii="Arial" w:hAnsi="Arial" w:cs="Arial"/>
          <w:b/>
          <w:bCs/>
          <w:sz w:val="36"/>
          <w:szCs w:val="36"/>
        </w:rPr>
      </w:pPr>
      <w:r w:rsidRPr="00E45351">
        <w:rPr>
          <w:rFonts w:ascii="Arial" w:hAnsi="Arial" w:cs="Arial"/>
          <w:b/>
          <w:bCs/>
          <w:sz w:val="36"/>
          <w:szCs w:val="36"/>
        </w:rPr>
        <w:t xml:space="preserve">Toilet seat height 460mm AFFL with a right-hand transfer  </w:t>
      </w:r>
    </w:p>
    <w:p w14:paraId="77BD54A8" w14:textId="77777777" w:rsidR="00E45351" w:rsidRPr="00E45351" w:rsidRDefault="00E45351" w:rsidP="000E755D">
      <w:pPr>
        <w:rPr>
          <w:rFonts w:ascii="Arial" w:hAnsi="Arial" w:cs="Arial"/>
          <w:b/>
          <w:bCs/>
          <w:sz w:val="36"/>
          <w:szCs w:val="36"/>
        </w:rPr>
      </w:pPr>
      <w:r w:rsidRPr="00E45351">
        <w:rPr>
          <w:rFonts w:ascii="Arial" w:hAnsi="Arial" w:cs="Arial"/>
          <w:b/>
          <w:bCs/>
          <w:sz w:val="36"/>
          <w:szCs w:val="36"/>
        </w:rPr>
        <w:t>Sink height 800mm AFFL. Lever tap height 920mm AFFL</w:t>
      </w:r>
    </w:p>
    <w:p w14:paraId="3565A4F2"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Waverley Glen C450 ceiling hoist with Standard Yoke that is designed for use with 1” webbing loops</w:t>
      </w:r>
    </w:p>
    <w:p w14:paraId="1775B1C2"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Ceiling hoist with a maximum lift capacity of 204kg</w:t>
      </w:r>
    </w:p>
    <w:p w14:paraId="19310ACA"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 xml:space="preserve">Change table with a weighting load capacity of 130kg </w:t>
      </w:r>
    </w:p>
    <w:p w14:paraId="4C6B7C5F" w14:textId="1ECFEFBA" w:rsidR="00E45351" w:rsidRPr="00E45351" w:rsidRDefault="00E45351" w:rsidP="00453F8F">
      <w:pPr>
        <w:rPr>
          <w:rFonts w:ascii="Arial" w:hAnsi="Arial" w:cs="Arial"/>
          <w:b/>
          <w:bCs/>
          <w:sz w:val="36"/>
          <w:szCs w:val="36"/>
        </w:rPr>
      </w:pPr>
      <w:r w:rsidRPr="00E45351">
        <w:rPr>
          <w:rFonts w:ascii="Arial" w:hAnsi="Arial" w:cs="Arial"/>
          <w:b/>
          <w:bCs/>
          <w:sz w:val="36"/>
          <w:szCs w:val="36"/>
        </w:rPr>
        <w:t>Baby change area.</w:t>
      </w:r>
    </w:p>
    <w:p w14:paraId="560940AE" w14:textId="16DF5155" w:rsidR="00E45351" w:rsidRPr="00E45351" w:rsidRDefault="00E45351" w:rsidP="00453F8F">
      <w:pPr>
        <w:rPr>
          <w:rFonts w:ascii="Arial" w:hAnsi="Arial" w:cs="Arial"/>
          <w:b/>
          <w:bCs/>
          <w:sz w:val="36"/>
          <w:szCs w:val="36"/>
        </w:rPr>
      </w:pPr>
      <w:r w:rsidRPr="00E45351">
        <w:rPr>
          <w:rFonts w:ascii="Arial" w:hAnsi="Arial" w:cs="Arial"/>
          <w:b/>
          <w:bCs/>
          <w:sz w:val="36"/>
          <w:szCs w:val="36"/>
        </w:rPr>
        <w:t>Please remember to bring your own sling and ensure it is compatible with hoist. If there is any uncertainty, please do not use hoist.</w:t>
      </w:r>
    </w:p>
    <w:p w14:paraId="61F2513C" w14:textId="186BD3F0" w:rsidR="00E45351" w:rsidRPr="00260925" w:rsidRDefault="00E45351" w:rsidP="00877ED3">
      <w:pPr>
        <w:pStyle w:val="Heading3"/>
      </w:pPr>
      <w:r w:rsidRPr="00260925">
        <w:t>Sensory Guide Fully Accessible Adult Change Facility</w:t>
      </w:r>
    </w:p>
    <w:p w14:paraId="7FABB540" w14:textId="77777777" w:rsidR="00260925" w:rsidRPr="0085727D" w:rsidRDefault="00260925" w:rsidP="00877ED3">
      <w:pPr>
        <w:pStyle w:val="Heading4"/>
      </w:pPr>
      <w:r w:rsidRPr="0085727D">
        <w:t>Feel</w:t>
      </w:r>
    </w:p>
    <w:p w14:paraId="7955565A" w14:textId="77777777" w:rsidR="00260925" w:rsidRPr="00260925" w:rsidRDefault="00260925" w:rsidP="00260925">
      <w:pPr>
        <w:spacing w:after="200" w:line="276" w:lineRule="auto"/>
        <w:rPr>
          <w:rFonts w:ascii="Arial" w:hAnsi="Arial" w:cs="Arial"/>
          <w:b/>
          <w:bCs/>
          <w:sz w:val="36"/>
          <w:szCs w:val="36"/>
        </w:rPr>
      </w:pPr>
      <w:r w:rsidRPr="00260925">
        <w:rPr>
          <w:rFonts w:ascii="Arial" w:hAnsi="Arial" w:cs="Arial"/>
          <w:b/>
          <w:bCs/>
          <w:sz w:val="36"/>
          <w:szCs w:val="36"/>
        </w:rPr>
        <w:t>•</w:t>
      </w:r>
      <w:r w:rsidRPr="00260925">
        <w:rPr>
          <w:rFonts w:ascii="Arial" w:hAnsi="Arial" w:cs="Arial"/>
          <w:b/>
          <w:bCs/>
          <w:sz w:val="36"/>
          <w:szCs w:val="36"/>
        </w:rPr>
        <w:tab/>
        <w:t>Change in ground surfaces</w:t>
      </w:r>
      <w:r w:rsidRPr="00260925">
        <w:rPr>
          <w:rFonts w:ascii="Arial" w:hAnsi="Arial" w:cs="Arial"/>
          <w:b/>
          <w:bCs/>
          <w:sz w:val="36"/>
          <w:szCs w:val="36"/>
        </w:rPr>
        <w:tab/>
      </w:r>
      <w:r w:rsidRPr="00260925">
        <w:rPr>
          <w:rFonts w:ascii="Arial" w:hAnsi="Arial" w:cs="Arial"/>
          <w:b/>
          <w:bCs/>
          <w:sz w:val="36"/>
          <w:szCs w:val="36"/>
        </w:rPr>
        <w:tab/>
      </w:r>
      <w:r w:rsidRPr="00260925">
        <w:rPr>
          <w:rFonts w:ascii="Arial" w:hAnsi="Arial" w:cs="Arial"/>
          <w:b/>
          <w:bCs/>
          <w:sz w:val="36"/>
          <w:szCs w:val="36"/>
        </w:rPr>
        <w:tab/>
      </w:r>
      <w:r w:rsidRPr="00260925">
        <w:rPr>
          <w:rFonts w:ascii="Arial" w:hAnsi="Arial" w:cs="Arial"/>
          <w:b/>
          <w:bCs/>
          <w:sz w:val="36"/>
          <w:szCs w:val="36"/>
        </w:rPr>
        <w:tab/>
      </w:r>
    </w:p>
    <w:p w14:paraId="59DEAF82" w14:textId="77777777" w:rsidR="00260925" w:rsidRPr="0085727D" w:rsidRDefault="00260925" w:rsidP="00877ED3">
      <w:pPr>
        <w:pStyle w:val="Heading4"/>
      </w:pPr>
      <w:r w:rsidRPr="0085727D">
        <w:t>Sounds</w:t>
      </w:r>
    </w:p>
    <w:p w14:paraId="4EFFEEF5" w14:textId="77777777" w:rsidR="00260925" w:rsidRPr="00260925" w:rsidRDefault="00260925" w:rsidP="00260925">
      <w:pPr>
        <w:spacing w:after="200" w:line="276" w:lineRule="auto"/>
        <w:rPr>
          <w:rFonts w:ascii="Arial" w:hAnsi="Arial" w:cs="Arial"/>
          <w:b/>
          <w:bCs/>
          <w:sz w:val="36"/>
          <w:szCs w:val="36"/>
        </w:rPr>
      </w:pPr>
      <w:r w:rsidRPr="00260925">
        <w:rPr>
          <w:rFonts w:ascii="Arial" w:hAnsi="Arial" w:cs="Arial"/>
          <w:b/>
          <w:bCs/>
          <w:sz w:val="36"/>
          <w:szCs w:val="36"/>
        </w:rPr>
        <w:t>•</w:t>
      </w:r>
      <w:r w:rsidRPr="00260925">
        <w:rPr>
          <w:rFonts w:ascii="Arial" w:hAnsi="Arial" w:cs="Arial"/>
          <w:b/>
          <w:bCs/>
          <w:sz w:val="36"/>
          <w:szCs w:val="36"/>
        </w:rPr>
        <w:tab/>
        <w:t>Echo</w:t>
      </w:r>
    </w:p>
    <w:p w14:paraId="4B7F19F3" w14:textId="77777777" w:rsidR="00260925" w:rsidRPr="00260925" w:rsidRDefault="00260925" w:rsidP="00260925">
      <w:pPr>
        <w:spacing w:after="200" w:line="276" w:lineRule="auto"/>
        <w:rPr>
          <w:rFonts w:ascii="Arial" w:hAnsi="Arial" w:cs="Arial"/>
          <w:b/>
          <w:bCs/>
          <w:sz w:val="36"/>
          <w:szCs w:val="36"/>
        </w:rPr>
      </w:pPr>
      <w:r w:rsidRPr="00260925">
        <w:rPr>
          <w:rFonts w:ascii="Arial" w:hAnsi="Arial" w:cs="Arial"/>
          <w:b/>
          <w:bCs/>
          <w:sz w:val="36"/>
          <w:szCs w:val="36"/>
        </w:rPr>
        <w:t>•</w:t>
      </w:r>
      <w:r w:rsidRPr="00260925">
        <w:rPr>
          <w:rFonts w:ascii="Arial" w:hAnsi="Arial" w:cs="Arial"/>
          <w:b/>
          <w:bCs/>
          <w:sz w:val="36"/>
          <w:szCs w:val="36"/>
        </w:rPr>
        <w:tab/>
        <w:t>Hand dryer</w:t>
      </w:r>
    </w:p>
    <w:p w14:paraId="66135D29" w14:textId="77777777" w:rsidR="00260925" w:rsidRPr="00260925" w:rsidRDefault="00260925" w:rsidP="00260925">
      <w:pPr>
        <w:spacing w:after="200" w:line="276" w:lineRule="auto"/>
        <w:rPr>
          <w:rFonts w:ascii="Arial" w:hAnsi="Arial" w:cs="Arial"/>
          <w:b/>
          <w:bCs/>
          <w:sz w:val="36"/>
          <w:szCs w:val="36"/>
        </w:rPr>
      </w:pPr>
      <w:r w:rsidRPr="00260925">
        <w:rPr>
          <w:rFonts w:ascii="Arial" w:hAnsi="Arial" w:cs="Arial"/>
          <w:b/>
          <w:bCs/>
          <w:sz w:val="36"/>
          <w:szCs w:val="36"/>
        </w:rPr>
        <w:t>•</w:t>
      </w:r>
      <w:r w:rsidRPr="00260925">
        <w:rPr>
          <w:rFonts w:ascii="Arial" w:hAnsi="Arial" w:cs="Arial"/>
          <w:b/>
          <w:bCs/>
          <w:sz w:val="36"/>
          <w:szCs w:val="36"/>
        </w:rPr>
        <w:tab/>
        <w:t>Toilet flushing</w:t>
      </w:r>
    </w:p>
    <w:p w14:paraId="0FE9DE97" w14:textId="77777777" w:rsidR="00260925" w:rsidRPr="00260925" w:rsidRDefault="00260925" w:rsidP="00260925">
      <w:pPr>
        <w:spacing w:after="200" w:line="276" w:lineRule="auto"/>
        <w:rPr>
          <w:rFonts w:ascii="Arial" w:hAnsi="Arial" w:cs="Arial"/>
          <w:b/>
          <w:bCs/>
          <w:sz w:val="36"/>
          <w:szCs w:val="36"/>
        </w:rPr>
      </w:pPr>
      <w:r w:rsidRPr="00260925">
        <w:rPr>
          <w:rFonts w:ascii="Arial" w:hAnsi="Arial" w:cs="Arial"/>
          <w:b/>
          <w:bCs/>
          <w:sz w:val="36"/>
          <w:szCs w:val="36"/>
        </w:rPr>
        <w:t>•</w:t>
      </w:r>
      <w:r w:rsidRPr="00260925">
        <w:rPr>
          <w:rFonts w:ascii="Arial" w:hAnsi="Arial" w:cs="Arial"/>
          <w:b/>
          <w:bCs/>
          <w:sz w:val="36"/>
          <w:szCs w:val="36"/>
        </w:rPr>
        <w:tab/>
        <w:t>Water running</w:t>
      </w:r>
    </w:p>
    <w:p w14:paraId="1A0D0187" w14:textId="77777777" w:rsidR="00260925" w:rsidRPr="00260925" w:rsidRDefault="00260925" w:rsidP="00260925">
      <w:pPr>
        <w:spacing w:after="200" w:line="276" w:lineRule="auto"/>
        <w:rPr>
          <w:rFonts w:ascii="Arial" w:hAnsi="Arial" w:cs="Arial"/>
          <w:b/>
          <w:bCs/>
          <w:sz w:val="36"/>
          <w:szCs w:val="36"/>
        </w:rPr>
      </w:pPr>
      <w:r w:rsidRPr="00260925">
        <w:rPr>
          <w:rFonts w:ascii="Arial" w:hAnsi="Arial" w:cs="Arial"/>
          <w:b/>
          <w:bCs/>
          <w:sz w:val="36"/>
          <w:szCs w:val="36"/>
        </w:rPr>
        <w:t>•</w:t>
      </w:r>
      <w:r w:rsidRPr="00260925">
        <w:rPr>
          <w:rFonts w:ascii="Arial" w:hAnsi="Arial" w:cs="Arial"/>
          <w:b/>
          <w:bCs/>
          <w:sz w:val="36"/>
          <w:szCs w:val="36"/>
        </w:rPr>
        <w:tab/>
        <w:t>Wildlife</w:t>
      </w:r>
    </w:p>
    <w:p w14:paraId="00005424" w14:textId="77777777" w:rsidR="00260925" w:rsidRPr="0085727D" w:rsidRDefault="00260925" w:rsidP="00877ED3">
      <w:pPr>
        <w:pStyle w:val="Heading4"/>
      </w:pPr>
      <w:r w:rsidRPr="0085727D">
        <w:t>Sights</w:t>
      </w:r>
    </w:p>
    <w:p w14:paraId="27A8901E" w14:textId="77777777" w:rsidR="00260925" w:rsidRPr="00260925" w:rsidRDefault="00260925" w:rsidP="00260925">
      <w:pPr>
        <w:spacing w:after="200" w:line="276" w:lineRule="auto"/>
        <w:rPr>
          <w:rFonts w:ascii="Arial" w:hAnsi="Arial" w:cs="Arial"/>
          <w:b/>
          <w:bCs/>
          <w:sz w:val="36"/>
          <w:szCs w:val="36"/>
        </w:rPr>
      </w:pPr>
      <w:r w:rsidRPr="00260925">
        <w:rPr>
          <w:rFonts w:ascii="Arial" w:hAnsi="Arial" w:cs="Arial"/>
          <w:b/>
          <w:bCs/>
          <w:sz w:val="36"/>
          <w:szCs w:val="36"/>
        </w:rPr>
        <w:t>•</w:t>
      </w:r>
      <w:r w:rsidRPr="00260925">
        <w:rPr>
          <w:rFonts w:ascii="Arial" w:hAnsi="Arial" w:cs="Arial"/>
          <w:b/>
          <w:bCs/>
          <w:sz w:val="36"/>
          <w:szCs w:val="36"/>
        </w:rPr>
        <w:tab/>
        <w:t>Mirror/Reflection</w:t>
      </w:r>
    </w:p>
    <w:p w14:paraId="08AD9ABB" w14:textId="77777777" w:rsidR="00260925" w:rsidRPr="0085727D" w:rsidRDefault="00260925" w:rsidP="00877ED3">
      <w:pPr>
        <w:pStyle w:val="Heading4"/>
      </w:pPr>
      <w:r w:rsidRPr="0085727D">
        <w:t>Smells</w:t>
      </w:r>
    </w:p>
    <w:p w14:paraId="0715B24E" w14:textId="77777777" w:rsidR="00260925" w:rsidRPr="00260925" w:rsidRDefault="00260925" w:rsidP="00260925">
      <w:pPr>
        <w:spacing w:after="200" w:line="276" w:lineRule="auto"/>
        <w:rPr>
          <w:rFonts w:ascii="Arial" w:hAnsi="Arial" w:cs="Arial"/>
          <w:b/>
          <w:bCs/>
          <w:sz w:val="36"/>
          <w:szCs w:val="36"/>
        </w:rPr>
      </w:pPr>
      <w:r w:rsidRPr="00260925">
        <w:rPr>
          <w:rFonts w:ascii="Arial" w:hAnsi="Arial" w:cs="Arial"/>
          <w:b/>
          <w:bCs/>
          <w:sz w:val="36"/>
          <w:szCs w:val="36"/>
        </w:rPr>
        <w:t>•</w:t>
      </w:r>
      <w:r w:rsidRPr="00260925">
        <w:rPr>
          <w:rFonts w:ascii="Arial" w:hAnsi="Arial" w:cs="Arial"/>
          <w:b/>
          <w:bCs/>
          <w:sz w:val="36"/>
          <w:szCs w:val="36"/>
        </w:rPr>
        <w:tab/>
        <w:t>Bathroom smells</w:t>
      </w:r>
    </w:p>
    <w:p w14:paraId="74E22F60" w14:textId="666620EB" w:rsidR="00E45351" w:rsidRPr="00E45351" w:rsidRDefault="00260925" w:rsidP="00260925">
      <w:pPr>
        <w:spacing w:after="200" w:line="276" w:lineRule="auto"/>
        <w:rPr>
          <w:rFonts w:ascii="Arial" w:hAnsi="Arial" w:cs="Arial"/>
          <w:b/>
          <w:bCs/>
          <w:sz w:val="36"/>
          <w:szCs w:val="36"/>
          <w:u w:val="single"/>
        </w:rPr>
      </w:pPr>
      <w:r w:rsidRPr="00260925">
        <w:rPr>
          <w:rFonts w:ascii="Arial" w:hAnsi="Arial" w:cs="Arial"/>
          <w:b/>
          <w:bCs/>
          <w:sz w:val="36"/>
          <w:szCs w:val="36"/>
        </w:rPr>
        <w:t>•</w:t>
      </w:r>
      <w:r w:rsidRPr="00260925">
        <w:rPr>
          <w:rFonts w:ascii="Arial" w:hAnsi="Arial" w:cs="Arial"/>
          <w:b/>
          <w:bCs/>
          <w:sz w:val="36"/>
          <w:szCs w:val="36"/>
        </w:rPr>
        <w:tab/>
        <w:t>Disinfectants</w:t>
      </w:r>
    </w:p>
    <w:p w14:paraId="244067FE" w14:textId="77777777" w:rsidR="00E45351" w:rsidRPr="0085727D" w:rsidRDefault="00E45351" w:rsidP="00597CC5">
      <w:pPr>
        <w:pStyle w:val="Heading2"/>
      </w:pPr>
      <w:r w:rsidRPr="0085727D">
        <w:t>Visitor Centre Toilets</w:t>
      </w:r>
    </w:p>
    <w:p w14:paraId="2C66ADC3" w14:textId="2C66543B" w:rsidR="00E45351" w:rsidRPr="0085727D" w:rsidRDefault="00E45351" w:rsidP="00453F8F">
      <w:pPr>
        <w:rPr>
          <w:rFonts w:ascii="Arial" w:hAnsi="Arial" w:cs="Arial"/>
          <w:b/>
          <w:bCs/>
          <w:sz w:val="36"/>
          <w:szCs w:val="36"/>
        </w:rPr>
      </w:pPr>
      <w:r w:rsidRPr="00E45351">
        <w:rPr>
          <w:rFonts w:ascii="Arial" w:hAnsi="Arial" w:cs="Arial"/>
          <w:b/>
          <w:bCs/>
          <w:sz w:val="36"/>
          <w:szCs w:val="36"/>
        </w:rPr>
        <w:t>There is a set of toilets located within the Visitor Centre.</w:t>
      </w:r>
    </w:p>
    <w:p w14:paraId="7A24E7DB"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Set 1</w:t>
      </w:r>
    </w:p>
    <w:p w14:paraId="74DFAA7A"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Location: Opposite the Visitor Centre Information Office.</w:t>
      </w:r>
    </w:p>
    <w:p w14:paraId="439BF624"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 xml:space="preserve">Includes: </w:t>
      </w:r>
    </w:p>
    <w:p w14:paraId="513EAB9A"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All genders, accessible toilet</w:t>
      </w:r>
    </w:p>
    <w:p w14:paraId="6C4A1BB1"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Manual door opening inward.  Door clearance 880mm with easy-to-operate internal door lock at 860mm AFFL</w:t>
      </w:r>
    </w:p>
    <w:p w14:paraId="721552F4"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Cubicle space 2190mm x 3340mm</w:t>
      </w:r>
    </w:p>
    <w:p w14:paraId="371C4C02"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Grab bars to the left and behind toilet</w:t>
      </w:r>
    </w:p>
    <w:p w14:paraId="539CBBD2"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 xml:space="preserve">Toilet seat height 450mm AFFL with left-hand transfer </w:t>
      </w:r>
    </w:p>
    <w:p w14:paraId="3EDE51FD"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Sink height 450mm AFFL with lever tap at 570mm AFFL</w:t>
      </w:r>
    </w:p>
    <w:p w14:paraId="71FC238F"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Separate men/boys and women/girl’s toilets</w:t>
      </w:r>
    </w:p>
    <w:p w14:paraId="7FFECB7A" w14:textId="5F3E46DD" w:rsidR="00E45351" w:rsidRPr="00E45351" w:rsidRDefault="00E45351" w:rsidP="00453F8F">
      <w:pPr>
        <w:rPr>
          <w:rFonts w:ascii="Arial" w:hAnsi="Arial" w:cs="Arial"/>
          <w:b/>
          <w:bCs/>
          <w:sz w:val="36"/>
          <w:szCs w:val="36"/>
        </w:rPr>
      </w:pPr>
      <w:r w:rsidRPr="00E45351">
        <w:rPr>
          <w:rFonts w:ascii="Arial" w:hAnsi="Arial" w:cs="Arial"/>
          <w:b/>
          <w:bCs/>
          <w:sz w:val="36"/>
          <w:szCs w:val="36"/>
        </w:rPr>
        <w:t>Baby change area (within the accessible toilet).</w:t>
      </w:r>
    </w:p>
    <w:p w14:paraId="6CD0FE27"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 xml:space="preserve">Set 2 </w:t>
      </w:r>
    </w:p>
    <w:p w14:paraId="28B321AB"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Location: Past the Garden Shop/at the Visitor Centre drop off point.</w:t>
      </w:r>
    </w:p>
    <w:p w14:paraId="7B1F6E91"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 xml:space="preserve">Includes: </w:t>
      </w:r>
    </w:p>
    <w:p w14:paraId="0D183E6C" w14:textId="40FE1AF7" w:rsidR="00E45351" w:rsidRPr="00E45351" w:rsidRDefault="00E45351" w:rsidP="00453F8F">
      <w:pPr>
        <w:rPr>
          <w:rFonts w:ascii="Arial" w:hAnsi="Arial" w:cs="Arial"/>
          <w:b/>
          <w:bCs/>
          <w:sz w:val="36"/>
          <w:szCs w:val="36"/>
        </w:rPr>
      </w:pPr>
      <w:r w:rsidRPr="00E45351">
        <w:rPr>
          <w:rFonts w:ascii="Arial" w:hAnsi="Arial" w:cs="Arial"/>
          <w:b/>
          <w:bCs/>
          <w:sz w:val="36"/>
          <w:szCs w:val="36"/>
        </w:rPr>
        <w:t>Separate men/boys and women/girl’s toilets.</w:t>
      </w:r>
    </w:p>
    <w:p w14:paraId="2DD2E1DC" w14:textId="1AFD9541" w:rsidR="00E45351" w:rsidRPr="0085727D" w:rsidRDefault="00E45351" w:rsidP="00877ED3">
      <w:pPr>
        <w:pStyle w:val="Heading3"/>
      </w:pPr>
      <w:bookmarkStart w:id="8" w:name="_Hlk11941481"/>
      <w:r w:rsidRPr="0085727D">
        <w:t>Sensory Guide Visitor Centre Toilets</w:t>
      </w:r>
    </w:p>
    <w:bookmarkEnd w:id="8"/>
    <w:p w14:paraId="7CA7B880" w14:textId="77777777" w:rsidR="00187E05" w:rsidRPr="00187E05" w:rsidRDefault="00187E05" w:rsidP="00877ED3">
      <w:pPr>
        <w:pStyle w:val="Heading4"/>
      </w:pPr>
      <w:r w:rsidRPr="00187E05">
        <w:t>Feel</w:t>
      </w:r>
    </w:p>
    <w:p w14:paraId="495DFC23" w14:textId="77777777" w:rsidR="00187E05" w:rsidRPr="00187E05" w:rsidRDefault="00187E05" w:rsidP="00187E05">
      <w:pPr>
        <w:rPr>
          <w:rFonts w:ascii="Arial" w:hAnsi="Arial" w:cs="Arial"/>
          <w:b/>
          <w:bCs/>
          <w:sz w:val="36"/>
          <w:szCs w:val="36"/>
        </w:rPr>
      </w:pPr>
      <w:r w:rsidRPr="00187E05">
        <w:rPr>
          <w:rFonts w:ascii="Arial" w:hAnsi="Arial" w:cs="Arial"/>
          <w:b/>
          <w:bCs/>
          <w:sz w:val="36"/>
          <w:szCs w:val="36"/>
        </w:rPr>
        <w:t>•</w:t>
      </w:r>
      <w:r w:rsidRPr="00187E05">
        <w:rPr>
          <w:rFonts w:ascii="Arial" w:hAnsi="Arial" w:cs="Arial"/>
          <w:b/>
          <w:bCs/>
          <w:sz w:val="36"/>
          <w:szCs w:val="36"/>
        </w:rPr>
        <w:tab/>
        <w:t>Change in ground surfaces</w:t>
      </w:r>
      <w:r w:rsidRPr="00187E05">
        <w:rPr>
          <w:rFonts w:ascii="Arial" w:hAnsi="Arial" w:cs="Arial"/>
          <w:b/>
          <w:bCs/>
          <w:sz w:val="36"/>
          <w:szCs w:val="36"/>
        </w:rPr>
        <w:tab/>
      </w:r>
      <w:r w:rsidRPr="00187E05">
        <w:rPr>
          <w:rFonts w:ascii="Arial" w:hAnsi="Arial" w:cs="Arial"/>
          <w:b/>
          <w:bCs/>
          <w:sz w:val="36"/>
          <w:szCs w:val="36"/>
        </w:rPr>
        <w:tab/>
      </w:r>
      <w:r w:rsidRPr="00187E05">
        <w:rPr>
          <w:rFonts w:ascii="Arial" w:hAnsi="Arial" w:cs="Arial"/>
          <w:b/>
          <w:bCs/>
          <w:sz w:val="36"/>
          <w:szCs w:val="36"/>
        </w:rPr>
        <w:tab/>
      </w:r>
      <w:r w:rsidRPr="00187E05">
        <w:rPr>
          <w:rFonts w:ascii="Arial" w:hAnsi="Arial" w:cs="Arial"/>
          <w:b/>
          <w:bCs/>
          <w:sz w:val="36"/>
          <w:szCs w:val="36"/>
        </w:rPr>
        <w:tab/>
      </w:r>
    </w:p>
    <w:p w14:paraId="359EAB73" w14:textId="77777777" w:rsidR="00187E05" w:rsidRPr="00187E05" w:rsidRDefault="00187E05" w:rsidP="00187E05">
      <w:pPr>
        <w:rPr>
          <w:rFonts w:ascii="Arial" w:hAnsi="Arial" w:cs="Arial"/>
          <w:b/>
          <w:bCs/>
          <w:sz w:val="36"/>
          <w:szCs w:val="36"/>
        </w:rPr>
      </w:pPr>
      <w:r w:rsidRPr="00187E05">
        <w:rPr>
          <w:rFonts w:ascii="Arial" w:hAnsi="Arial" w:cs="Arial"/>
          <w:b/>
          <w:bCs/>
          <w:sz w:val="36"/>
          <w:szCs w:val="36"/>
        </w:rPr>
        <w:t>•</w:t>
      </w:r>
      <w:r w:rsidRPr="00187E05">
        <w:rPr>
          <w:rFonts w:ascii="Arial" w:hAnsi="Arial" w:cs="Arial"/>
          <w:b/>
          <w:bCs/>
          <w:sz w:val="36"/>
          <w:szCs w:val="36"/>
        </w:rPr>
        <w:tab/>
        <w:t>Shared personal space</w:t>
      </w:r>
    </w:p>
    <w:p w14:paraId="2324215D" w14:textId="77777777" w:rsidR="00187E05" w:rsidRPr="00187E05" w:rsidRDefault="00187E05" w:rsidP="00877ED3">
      <w:pPr>
        <w:pStyle w:val="Heading4"/>
      </w:pPr>
      <w:r w:rsidRPr="00187E05">
        <w:t>Sounds</w:t>
      </w:r>
    </w:p>
    <w:p w14:paraId="3C20A44F" w14:textId="77777777" w:rsidR="00187E05" w:rsidRPr="00187E05" w:rsidRDefault="00187E05" w:rsidP="00187E05">
      <w:pPr>
        <w:rPr>
          <w:rFonts w:ascii="Arial" w:hAnsi="Arial" w:cs="Arial"/>
          <w:b/>
          <w:bCs/>
          <w:sz w:val="36"/>
          <w:szCs w:val="36"/>
        </w:rPr>
      </w:pPr>
      <w:r w:rsidRPr="00187E05">
        <w:rPr>
          <w:rFonts w:ascii="Arial" w:hAnsi="Arial" w:cs="Arial"/>
          <w:b/>
          <w:bCs/>
          <w:sz w:val="36"/>
          <w:szCs w:val="36"/>
        </w:rPr>
        <w:t>•</w:t>
      </w:r>
      <w:r w:rsidRPr="00187E05">
        <w:rPr>
          <w:rFonts w:ascii="Arial" w:hAnsi="Arial" w:cs="Arial"/>
          <w:b/>
          <w:bCs/>
          <w:sz w:val="36"/>
          <w:szCs w:val="36"/>
        </w:rPr>
        <w:tab/>
        <w:t>Echo</w:t>
      </w:r>
    </w:p>
    <w:p w14:paraId="4B4C3507" w14:textId="77777777" w:rsidR="00187E05" w:rsidRPr="00187E05" w:rsidRDefault="00187E05" w:rsidP="00187E05">
      <w:pPr>
        <w:rPr>
          <w:rFonts w:ascii="Arial" w:hAnsi="Arial" w:cs="Arial"/>
          <w:b/>
          <w:bCs/>
          <w:sz w:val="36"/>
          <w:szCs w:val="36"/>
        </w:rPr>
      </w:pPr>
      <w:r w:rsidRPr="00187E05">
        <w:rPr>
          <w:rFonts w:ascii="Arial" w:hAnsi="Arial" w:cs="Arial"/>
          <w:b/>
          <w:bCs/>
          <w:sz w:val="36"/>
          <w:szCs w:val="36"/>
        </w:rPr>
        <w:t>•</w:t>
      </w:r>
      <w:r w:rsidRPr="00187E05">
        <w:rPr>
          <w:rFonts w:ascii="Arial" w:hAnsi="Arial" w:cs="Arial"/>
          <w:b/>
          <w:bCs/>
          <w:sz w:val="36"/>
          <w:szCs w:val="36"/>
        </w:rPr>
        <w:tab/>
        <w:t>Hand dryers</w:t>
      </w:r>
    </w:p>
    <w:p w14:paraId="459B2E93" w14:textId="77777777" w:rsidR="00187E05" w:rsidRPr="00187E05" w:rsidRDefault="00187E05" w:rsidP="00187E05">
      <w:pPr>
        <w:rPr>
          <w:rFonts w:ascii="Arial" w:hAnsi="Arial" w:cs="Arial"/>
          <w:b/>
          <w:bCs/>
          <w:sz w:val="36"/>
          <w:szCs w:val="36"/>
        </w:rPr>
      </w:pPr>
      <w:r w:rsidRPr="00187E05">
        <w:rPr>
          <w:rFonts w:ascii="Arial" w:hAnsi="Arial" w:cs="Arial"/>
          <w:b/>
          <w:bCs/>
          <w:sz w:val="36"/>
          <w:szCs w:val="36"/>
        </w:rPr>
        <w:t>•</w:t>
      </w:r>
      <w:r w:rsidRPr="00187E05">
        <w:rPr>
          <w:rFonts w:ascii="Arial" w:hAnsi="Arial" w:cs="Arial"/>
          <w:b/>
          <w:bCs/>
          <w:sz w:val="36"/>
          <w:szCs w:val="36"/>
        </w:rPr>
        <w:tab/>
        <w:t>Toilet flushing</w:t>
      </w:r>
    </w:p>
    <w:p w14:paraId="6D569FDB" w14:textId="77777777" w:rsidR="00187E05" w:rsidRPr="00187E05" w:rsidRDefault="00187E05" w:rsidP="00187E05">
      <w:pPr>
        <w:rPr>
          <w:rFonts w:ascii="Arial" w:hAnsi="Arial" w:cs="Arial"/>
          <w:b/>
          <w:bCs/>
          <w:sz w:val="36"/>
          <w:szCs w:val="36"/>
        </w:rPr>
      </w:pPr>
      <w:r w:rsidRPr="00187E05">
        <w:rPr>
          <w:rFonts w:ascii="Arial" w:hAnsi="Arial" w:cs="Arial"/>
          <w:b/>
          <w:bCs/>
          <w:sz w:val="36"/>
          <w:szCs w:val="36"/>
        </w:rPr>
        <w:t>•</w:t>
      </w:r>
      <w:r w:rsidRPr="00187E05">
        <w:rPr>
          <w:rFonts w:ascii="Arial" w:hAnsi="Arial" w:cs="Arial"/>
          <w:b/>
          <w:bCs/>
          <w:sz w:val="36"/>
          <w:szCs w:val="36"/>
        </w:rPr>
        <w:tab/>
        <w:t>Water running</w:t>
      </w:r>
    </w:p>
    <w:p w14:paraId="2F3F8853" w14:textId="77777777" w:rsidR="00187E05" w:rsidRPr="00187E05" w:rsidRDefault="00187E05" w:rsidP="00187E05">
      <w:pPr>
        <w:rPr>
          <w:rFonts w:ascii="Arial" w:hAnsi="Arial" w:cs="Arial"/>
          <w:b/>
          <w:bCs/>
          <w:sz w:val="36"/>
          <w:szCs w:val="36"/>
        </w:rPr>
      </w:pPr>
      <w:r w:rsidRPr="00187E05">
        <w:rPr>
          <w:rFonts w:ascii="Arial" w:hAnsi="Arial" w:cs="Arial"/>
          <w:b/>
          <w:bCs/>
          <w:sz w:val="36"/>
          <w:szCs w:val="36"/>
        </w:rPr>
        <w:t>•</w:t>
      </w:r>
      <w:r w:rsidRPr="00187E05">
        <w:rPr>
          <w:rFonts w:ascii="Arial" w:hAnsi="Arial" w:cs="Arial"/>
          <w:b/>
          <w:bCs/>
          <w:sz w:val="36"/>
          <w:szCs w:val="36"/>
        </w:rPr>
        <w:tab/>
        <w:t>Wildlife</w:t>
      </w:r>
    </w:p>
    <w:p w14:paraId="335DA40E" w14:textId="77777777" w:rsidR="00187E05" w:rsidRPr="00187E05" w:rsidRDefault="00187E05" w:rsidP="00877ED3">
      <w:pPr>
        <w:pStyle w:val="Heading4"/>
      </w:pPr>
      <w:r w:rsidRPr="00187E05">
        <w:t>Sights</w:t>
      </w:r>
    </w:p>
    <w:p w14:paraId="2A6B8700" w14:textId="77777777" w:rsidR="00187E05" w:rsidRPr="00187E05" w:rsidRDefault="00187E05" w:rsidP="00187E05">
      <w:pPr>
        <w:rPr>
          <w:rFonts w:ascii="Arial" w:hAnsi="Arial" w:cs="Arial"/>
          <w:b/>
          <w:bCs/>
          <w:sz w:val="36"/>
          <w:szCs w:val="36"/>
        </w:rPr>
      </w:pPr>
      <w:r w:rsidRPr="00187E05">
        <w:rPr>
          <w:rFonts w:ascii="Arial" w:hAnsi="Arial" w:cs="Arial"/>
          <w:b/>
          <w:bCs/>
          <w:sz w:val="36"/>
          <w:szCs w:val="36"/>
        </w:rPr>
        <w:t>•</w:t>
      </w:r>
      <w:r w:rsidRPr="00187E05">
        <w:rPr>
          <w:rFonts w:ascii="Arial" w:hAnsi="Arial" w:cs="Arial"/>
          <w:b/>
          <w:bCs/>
          <w:sz w:val="36"/>
          <w:szCs w:val="36"/>
        </w:rPr>
        <w:tab/>
        <w:t>Mirror/Reflection</w:t>
      </w:r>
    </w:p>
    <w:p w14:paraId="7A26E3A3" w14:textId="77777777" w:rsidR="00187E05" w:rsidRPr="00187E05" w:rsidRDefault="00187E05" w:rsidP="00877ED3">
      <w:pPr>
        <w:pStyle w:val="Heading4"/>
      </w:pPr>
      <w:r w:rsidRPr="00187E05">
        <w:t>Smells</w:t>
      </w:r>
    </w:p>
    <w:p w14:paraId="40F7DFD9" w14:textId="77777777" w:rsidR="00187E05" w:rsidRPr="00187E05" w:rsidRDefault="00187E05" w:rsidP="00187E05">
      <w:pPr>
        <w:rPr>
          <w:rFonts w:ascii="Arial" w:hAnsi="Arial" w:cs="Arial"/>
          <w:b/>
          <w:bCs/>
          <w:sz w:val="36"/>
          <w:szCs w:val="36"/>
        </w:rPr>
      </w:pPr>
      <w:r w:rsidRPr="00187E05">
        <w:rPr>
          <w:rFonts w:ascii="Arial" w:hAnsi="Arial" w:cs="Arial"/>
          <w:b/>
          <w:bCs/>
          <w:sz w:val="36"/>
          <w:szCs w:val="36"/>
        </w:rPr>
        <w:t>•</w:t>
      </w:r>
      <w:r w:rsidRPr="00187E05">
        <w:rPr>
          <w:rFonts w:ascii="Arial" w:hAnsi="Arial" w:cs="Arial"/>
          <w:b/>
          <w:bCs/>
          <w:sz w:val="36"/>
          <w:szCs w:val="36"/>
        </w:rPr>
        <w:tab/>
        <w:t xml:space="preserve">Bathroom smells </w:t>
      </w:r>
    </w:p>
    <w:p w14:paraId="0A43FCC7" w14:textId="00535696" w:rsidR="00E45351" w:rsidRPr="00187E05" w:rsidRDefault="00187E05" w:rsidP="00187E05">
      <w:pPr>
        <w:rPr>
          <w:rFonts w:ascii="Arial" w:hAnsi="Arial" w:cs="Arial"/>
          <w:b/>
          <w:bCs/>
          <w:sz w:val="36"/>
          <w:szCs w:val="36"/>
        </w:rPr>
      </w:pPr>
      <w:r w:rsidRPr="00187E05">
        <w:rPr>
          <w:rFonts w:ascii="Arial" w:hAnsi="Arial" w:cs="Arial"/>
          <w:b/>
          <w:bCs/>
          <w:sz w:val="36"/>
          <w:szCs w:val="36"/>
        </w:rPr>
        <w:t>•</w:t>
      </w:r>
      <w:r w:rsidRPr="00187E05">
        <w:rPr>
          <w:rFonts w:ascii="Arial" w:hAnsi="Arial" w:cs="Arial"/>
          <w:b/>
          <w:bCs/>
          <w:sz w:val="36"/>
          <w:szCs w:val="36"/>
        </w:rPr>
        <w:tab/>
        <w:t>Disinfectants</w:t>
      </w:r>
    </w:p>
    <w:p w14:paraId="1062663D" w14:textId="223FC267" w:rsidR="00E45351" w:rsidRPr="005A2524" w:rsidRDefault="00E45351" w:rsidP="005A2524">
      <w:pPr>
        <w:pStyle w:val="Heading2"/>
      </w:pPr>
      <w:r w:rsidRPr="003D6779">
        <w:t>Garden Toilets</w:t>
      </w:r>
    </w:p>
    <w:p w14:paraId="4CF5EB3B" w14:textId="2F0A9A51" w:rsidR="00E45351" w:rsidRPr="00E45351" w:rsidRDefault="00E45351" w:rsidP="00432C16">
      <w:pPr>
        <w:rPr>
          <w:rFonts w:ascii="Arial" w:hAnsi="Arial" w:cs="Arial"/>
          <w:b/>
          <w:bCs/>
          <w:sz w:val="36"/>
          <w:szCs w:val="36"/>
        </w:rPr>
      </w:pPr>
      <w:r w:rsidRPr="00E45351">
        <w:rPr>
          <w:rFonts w:ascii="Arial" w:hAnsi="Arial" w:cs="Arial"/>
          <w:b/>
          <w:bCs/>
          <w:sz w:val="36"/>
          <w:szCs w:val="36"/>
        </w:rPr>
        <w:t>There are 2 sets of toilets located within separate areas of the Australian Garden.</w:t>
      </w:r>
    </w:p>
    <w:p w14:paraId="114E14EC" w14:textId="77777777" w:rsidR="00E45351" w:rsidRPr="00E45351" w:rsidRDefault="00E45351" w:rsidP="00432C16">
      <w:pPr>
        <w:rPr>
          <w:rFonts w:ascii="Arial" w:hAnsi="Arial" w:cs="Arial"/>
          <w:b/>
          <w:bCs/>
          <w:sz w:val="36"/>
          <w:szCs w:val="36"/>
        </w:rPr>
      </w:pPr>
      <w:r w:rsidRPr="00E45351">
        <w:rPr>
          <w:rFonts w:ascii="Arial" w:hAnsi="Arial" w:cs="Arial"/>
          <w:b/>
          <w:bCs/>
          <w:sz w:val="36"/>
          <w:szCs w:val="36"/>
        </w:rPr>
        <w:t>Rockpool Pavilion Toilets</w:t>
      </w:r>
    </w:p>
    <w:p w14:paraId="7B855714" w14:textId="77777777" w:rsidR="00E45351" w:rsidRPr="00E45351" w:rsidRDefault="00E45351" w:rsidP="00432C16">
      <w:pPr>
        <w:rPr>
          <w:rFonts w:ascii="Arial" w:hAnsi="Arial" w:cs="Arial"/>
          <w:b/>
          <w:bCs/>
          <w:sz w:val="36"/>
          <w:szCs w:val="36"/>
        </w:rPr>
      </w:pPr>
      <w:r w:rsidRPr="00E45351">
        <w:rPr>
          <w:rFonts w:ascii="Arial" w:hAnsi="Arial" w:cs="Arial"/>
          <w:b/>
          <w:bCs/>
          <w:sz w:val="36"/>
          <w:szCs w:val="36"/>
        </w:rPr>
        <w:t>Location: Past Rockpool Waterway and Kids’ Backyard, on the right-hand side of the pathway.</w:t>
      </w:r>
    </w:p>
    <w:p w14:paraId="456AA70E" w14:textId="77777777" w:rsidR="00E45351" w:rsidRPr="00E45351" w:rsidRDefault="00E45351" w:rsidP="00432C16">
      <w:pPr>
        <w:rPr>
          <w:rFonts w:ascii="Arial" w:hAnsi="Arial" w:cs="Arial"/>
          <w:b/>
          <w:bCs/>
          <w:sz w:val="36"/>
          <w:szCs w:val="36"/>
        </w:rPr>
      </w:pPr>
      <w:r w:rsidRPr="00E45351">
        <w:rPr>
          <w:rFonts w:ascii="Arial" w:hAnsi="Arial" w:cs="Arial"/>
          <w:b/>
          <w:bCs/>
          <w:sz w:val="36"/>
          <w:szCs w:val="36"/>
        </w:rPr>
        <w:t xml:space="preserve">Includes:  </w:t>
      </w:r>
    </w:p>
    <w:p w14:paraId="2797A99E" w14:textId="77777777" w:rsidR="00E45351" w:rsidRPr="00E45351" w:rsidRDefault="00E45351" w:rsidP="00432C16">
      <w:pPr>
        <w:rPr>
          <w:rFonts w:ascii="Arial" w:hAnsi="Arial" w:cs="Arial"/>
          <w:b/>
          <w:bCs/>
          <w:sz w:val="36"/>
          <w:szCs w:val="36"/>
        </w:rPr>
      </w:pPr>
      <w:r w:rsidRPr="00E45351">
        <w:rPr>
          <w:rFonts w:ascii="Arial" w:hAnsi="Arial" w:cs="Arial"/>
          <w:b/>
          <w:bCs/>
          <w:sz w:val="36"/>
          <w:szCs w:val="36"/>
        </w:rPr>
        <w:t>All genders, accessible toilet</w:t>
      </w:r>
    </w:p>
    <w:p w14:paraId="0052CA99" w14:textId="77777777" w:rsidR="00E45351" w:rsidRPr="00E45351" w:rsidRDefault="00E45351" w:rsidP="00432C16">
      <w:pPr>
        <w:rPr>
          <w:rFonts w:ascii="Arial" w:hAnsi="Arial" w:cs="Arial"/>
          <w:b/>
          <w:bCs/>
          <w:sz w:val="36"/>
          <w:szCs w:val="36"/>
        </w:rPr>
      </w:pPr>
      <w:r w:rsidRPr="00E45351">
        <w:rPr>
          <w:rFonts w:ascii="Arial" w:hAnsi="Arial" w:cs="Arial"/>
          <w:b/>
          <w:bCs/>
          <w:sz w:val="36"/>
          <w:szCs w:val="36"/>
        </w:rPr>
        <w:t xml:space="preserve">Manual door opening inward.  Door clearance 800mm with easy-to-operate internal door lock at 850mm AFFL  </w:t>
      </w:r>
    </w:p>
    <w:p w14:paraId="03330BE7" w14:textId="77777777" w:rsidR="00E45351" w:rsidRPr="00E45351" w:rsidRDefault="00E45351" w:rsidP="00432C16">
      <w:pPr>
        <w:rPr>
          <w:rFonts w:ascii="Arial" w:hAnsi="Arial" w:cs="Arial"/>
          <w:b/>
          <w:bCs/>
          <w:sz w:val="36"/>
          <w:szCs w:val="36"/>
        </w:rPr>
      </w:pPr>
      <w:r w:rsidRPr="00E45351">
        <w:rPr>
          <w:rFonts w:ascii="Arial" w:hAnsi="Arial" w:cs="Arial"/>
          <w:b/>
          <w:bCs/>
          <w:sz w:val="36"/>
          <w:szCs w:val="36"/>
        </w:rPr>
        <w:t>Cubicle space 2060mm x 3050mm</w:t>
      </w:r>
    </w:p>
    <w:p w14:paraId="585C58DC" w14:textId="77777777" w:rsidR="00E45351" w:rsidRPr="00E45351" w:rsidRDefault="00E45351" w:rsidP="00432C16">
      <w:pPr>
        <w:rPr>
          <w:rFonts w:ascii="Arial" w:hAnsi="Arial" w:cs="Arial"/>
          <w:b/>
          <w:bCs/>
          <w:sz w:val="36"/>
          <w:szCs w:val="36"/>
        </w:rPr>
      </w:pPr>
      <w:r w:rsidRPr="00E45351">
        <w:rPr>
          <w:rFonts w:ascii="Arial" w:hAnsi="Arial" w:cs="Arial"/>
          <w:b/>
          <w:bCs/>
          <w:sz w:val="36"/>
          <w:szCs w:val="36"/>
        </w:rPr>
        <w:t>Grab bars on wall to the right and behind toilet</w:t>
      </w:r>
    </w:p>
    <w:p w14:paraId="69C9E41F" w14:textId="77777777" w:rsidR="00E45351" w:rsidRPr="00E45351" w:rsidRDefault="00E45351" w:rsidP="00432C16">
      <w:pPr>
        <w:rPr>
          <w:rFonts w:ascii="Arial" w:hAnsi="Arial" w:cs="Arial"/>
          <w:b/>
          <w:bCs/>
          <w:sz w:val="36"/>
          <w:szCs w:val="36"/>
        </w:rPr>
      </w:pPr>
      <w:r w:rsidRPr="00E45351">
        <w:rPr>
          <w:rFonts w:ascii="Arial" w:hAnsi="Arial" w:cs="Arial"/>
          <w:b/>
          <w:bCs/>
          <w:sz w:val="36"/>
          <w:szCs w:val="36"/>
        </w:rPr>
        <w:t>Toilet seat height 470mm AFFL with right-hand transfer</w:t>
      </w:r>
    </w:p>
    <w:p w14:paraId="01416EFA" w14:textId="77777777" w:rsidR="00E45351" w:rsidRPr="00E45351" w:rsidRDefault="00E45351" w:rsidP="00432C16">
      <w:pPr>
        <w:rPr>
          <w:rFonts w:ascii="Arial" w:hAnsi="Arial" w:cs="Arial"/>
          <w:b/>
          <w:bCs/>
          <w:sz w:val="36"/>
          <w:szCs w:val="36"/>
        </w:rPr>
      </w:pPr>
      <w:r w:rsidRPr="00E45351">
        <w:rPr>
          <w:rFonts w:ascii="Arial" w:hAnsi="Arial" w:cs="Arial"/>
          <w:b/>
          <w:bCs/>
          <w:sz w:val="36"/>
          <w:szCs w:val="36"/>
        </w:rPr>
        <w:t>Sink height 780mm AFFL with ever tap at 900mm AFFL</w:t>
      </w:r>
    </w:p>
    <w:p w14:paraId="464B2E02" w14:textId="77777777" w:rsidR="00E45351" w:rsidRPr="00E45351" w:rsidRDefault="00E45351" w:rsidP="00432C16">
      <w:pPr>
        <w:rPr>
          <w:rFonts w:ascii="Arial" w:hAnsi="Arial" w:cs="Arial"/>
          <w:b/>
          <w:bCs/>
          <w:sz w:val="36"/>
          <w:szCs w:val="36"/>
        </w:rPr>
      </w:pPr>
      <w:r w:rsidRPr="00E45351">
        <w:rPr>
          <w:rFonts w:ascii="Arial" w:hAnsi="Arial" w:cs="Arial"/>
          <w:b/>
          <w:bCs/>
          <w:sz w:val="36"/>
          <w:szCs w:val="36"/>
        </w:rPr>
        <w:t>Separate men/boys and women/girl’s toilets</w:t>
      </w:r>
    </w:p>
    <w:p w14:paraId="66B2C200" w14:textId="70EEEEBB" w:rsidR="00E45351" w:rsidRPr="00E45351" w:rsidRDefault="00E45351" w:rsidP="00432C16">
      <w:pPr>
        <w:rPr>
          <w:rFonts w:ascii="Arial" w:hAnsi="Arial" w:cs="Arial"/>
          <w:b/>
          <w:bCs/>
          <w:sz w:val="36"/>
          <w:szCs w:val="36"/>
        </w:rPr>
      </w:pPr>
      <w:r w:rsidRPr="00E45351">
        <w:rPr>
          <w:rFonts w:ascii="Arial" w:hAnsi="Arial" w:cs="Arial"/>
          <w:b/>
          <w:bCs/>
          <w:sz w:val="36"/>
          <w:szCs w:val="36"/>
        </w:rPr>
        <w:t>Baby change area (within the accessible toilet).</w:t>
      </w:r>
    </w:p>
    <w:p w14:paraId="72C95E67" w14:textId="77777777" w:rsidR="00E45351" w:rsidRPr="00E45351" w:rsidRDefault="00E45351" w:rsidP="00432C16">
      <w:pPr>
        <w:rPr>
          <w:rFonts w:ascii="Arial" w:hAnsi="Arial" w:cs="Arial"/>
          <w:b/>
          <w:bCs/>
          <w:sz w:val="36"/>
          <w:szCs w:val="36"/>
        </w:rPr>
      </w:pPr>
      <w:r w:rsidRPr="00E45351">
        <w:rPr>
          <w:rFonts w:ascii="Arial" w:hAnsi="Arial" w:cs="Arial"/>
          <w:b/>
          <w:bCs/>
          <w:sz w:val="36"/>
          <w:szCs w:val="36"/>
        </w:rPr>
        <w:t>Kiosk Toilets</w:t>
      </w:r>
    </w:p>
    <w:p w14:paraId="32377E8B" w14:textId="77777777" w:rsidR="00E45351" w:rsidRPr="00E45351" w:rsidRDefault="00E45351" w:rsidP="00432C16">
      <w:pPr>
        <w:rPr>
          <w:rFonts w:ascii="Arial" w:hAnsi="Arial" w:cs="Arial"/>
          <w:b/>
          <w:bCs/>
          <w:sz w:val="36"/>
          <w:szCs w:val="36"/>
          <w:u w:val="single"/>
        </w:rPr>
      </w:pPr>
      <w:r w:rsidRPr="00E45351">
        <w:rPr>
          <w:rFonts w:ascii="Arial" w:hAnsi="Arial" w:cs="Arial"/>
          <w:b/>
          <w:bCs/>
          <w:sz w:val="36"/>
          <w:szCs w:val="36"/>
        </w:rPr>
        <w:t>Location: At the Kiosk at the northern end of the Australian Garden adjacent to the Ian Potter Lakeside Precinct.</w:t>
      </w:r>
    </w:p>
    <w:p w14:paraId="15FE6E58" w14:textId="77777777" w:rsidR="00E45351" w:rsidRPr="00E45351" w:rsidRDefault="00E45351" w:rsidP="00432C16">
      <w:pPr>
        <w:rPr>
          <w:rFonts w:ascii="Arial" w:hAnsi="Arial" w:cs="Arial"/>
          <w:b/>
          <w:bCs/>
          <w:sz w:val="36"/>
          <w:szCs w:val="36"/>
        </w:rPr>
      </w:pPr>
      <w:r w:rsidRPr="00E45351">
        <w:rPr>
          <w:rFonts w:ascii="Arial" w:hAnsi="Arial" w:cs="Arial"/>
          <w:b/>
          <w:bCs/>
          <w:sz w:val="36"/>
          <w:szCs w:val="36"/>
        </w:rPr>
        <w:t xml:space="preserve">Includes: </w:t>
      </w:r>
    </w:p>
    <w:p w14:paraId="5CDBE342" w14:textId="77777777" w:rsidR="00E45351" w:rsidRPr="00E45351" w:rsidRDefault="00E45351" w:rsidP="00432C16">
      <w:pPr>
        <w:rPr>
          <w:rFonts w:ascii="Arial" w:hAnsi="Arial" w:cs="Arial"/>
          <w:b/>
          <w:bCs/>
          <w:sz w:val="36"/>
          <w:szCs w:val="36"/>
        </w:rPr>
      </w:pPr>
      <w:r w:rsidRPr="00E45351">
        <w:rPr>
          <w:rFonts w:ascii="Arial" w:hAnsi="Arial" w:cs="Arial"/>
          <w:b/>
          <w:bCs/>
          <w:sz w:val="36"/>
          <w:szCs w:val="36"/>
        </w:rPr>
        <w:t>All genders, accessible toilet</w:t>
      </w:r>
    </w:p>
    <w:p w14:paraId="7AAA4B24" w14:textId="77777777" w:rsidR="00E45351" w:rsidRPr="00E45351" w:rsidRDefault="00E45351" w:rsidP="00432C16">
      <w:pPr>
        <w:rPr>
          <w:rFonts w:ascii="Arial" w:hAnsi="Arial" w:cs="Arial"/>
          <w:b/>
          <w:bCs/>
          <w:sz w:val="36"/>
          <w:szCs w:val="36"/>
        </w:rPr>
      </w:pPr>
      <w:r w:rsidRPr="00E45351">
        <w:rPr>
          <w:rFonts w:ascii="Arial" w:hAnsi="Arial" w:cs="Arial"/>
          <w:b/>
          <w:bCs/>
          <w:sz w:val="36"/>
          <w:szCs w:val="36"/>
        </w:rPr>
        <w:t xml:space="preserve">Manual door opening inward.  Door clearance 850mm with easy-to-operate internal door lock at 960mm AFFL </w:t>
      </w:r>
    </w:p>
    <w:p w14:paraId="7211A10E" w14:textId="77777777" w:rsidR="00E45351" w:rsidRPr="00E45351" w:rsidRDefault="00E45351" w:rsidP="00432C16">
      <w:pPr>
        <w:rPr>
          <w:rFonts w:ascii="Arial" w:hAnsi="Arial" w:cs="Arial"/>
          <w:b/>
          <w:bCs/>
          <w:sz w:val="36"/>
          <w:szCs w:val="36"/>
        </w:rPr>
      </w:pPr>
      <w:r w:rsidRPr="00E45351">
        <w:rPr>
          <w:rFonts w:ascii="Arial" w:hAnsi="Arial" w:cs="Arial"/>
          <w:b/>
          <w:bCs/>
          <w:sz w:val="36"/>
          <w:szCs w:val="36"/>
        </w:rPr>
        <w:t>Cubicle space 2510mm x 3070mm</w:t>
      </w:r>
    </w:p>
    <w:p w14:paraId="295C9564" w14:textId="77777777" w:rsidR="00E45351" w:rsidRPr="00E45351" w:rsidRDefault="00E45351" w:rsidP="00432C16">
      <w:pPr>
        <w:rPr>
          <w:rFonts w:ascii="Arial" w:hAnsi="Arial" w:cs="Arial"/>
          <w:b/>
          <w:bCs/>
          <w:sz w:val="36"/>
          <w:szCs w:val="36"/>
        </w:rPr>
      </w:pPr>
      <w:r w:rsidRPr="00E45351">
        <w:rPr>
          <w:rFonts w:ascii="Arial" w:hAnsi="Arial" w:cs="Arial"/>
          <w:b/>
          <w:bCs/>
          <w:sz w:val="36"/>
          <w:szCs w:val="36"/>
        </w:rPr>
        <w:t xml:space="preserve">Grab bars on wall to the left and behind toile </w:t>
      </w:r>
    </w:p>
    <w:p w14:paraId="5FDBE82E" w14:textId="77777777" w:rsidR="00E45351" w:rsidRPr="00E45351" w:rsidRDefault="00E45351" w:rsidP="00432C16">
      <w:pPr>
        <w:rPr>
          <w:rFonts w:ascii="Arial" w:hAnsi="Arial" w:cs="Arial"/>
          <w:b/>
          <w:bCs/>
          <w:sz w:val="36"/>
          <w:szCs w:val="36"/>
        </w:rPr>
      </w:pPr>
      <w:r w:rsidRPr="00E45351">
        <w:rPr>
          <w:rFonts w:ascii="Arial" w:hAnsi="Arial" w:cs="Arial"/>
          <w:b/>
          <w:bCs/>
          <w:sz w:val="36"/>
          <w:szCs w:val="36"/>
        </w:rPr>
        <w:t>Toilet seat height 440mm AFFL with left-hand transfer</w:t>
      </w:r>
    </w:p>
    <w:p w14:paraId="12671829" w14:textId="77777777" w:rsidR="00E45351" w:rsidRPr="00E45351" w:rsidRDefault="00E45351" w:rsidP="00432C16">
      <w:pPr>
        <w:rPr>
          <w:rFonts w:ascii="Arial" w:hAnsi="Arial" w:cs="Arial"/>
          <w:b/>
          <w:bCs/>
          <w:sz w:val="36"/>
          <w:szCs w:val="36"/>
        </w:rPr>
      </w:pPr>
      <w:r w:rsidRPr="00E45351">
        <w:rPr>
          <w:rFonts w:ascii="Arial" w:hAnsi="Arial" w:cs="Arial"/>
          <w:b/>
          <w:bCs/>
          <w:sz w:val="36"/>
          <w:szCs w:val="36"/>
        </w:rPr>
        <w:t>Sink height 810mm AFFL with lever tap at 930mm AFFL</w:t>
      </w:r>
    </w:p>
    <w:p w14:paraId="1816A281" w14:textId="77777777" w:rsidR="00E45351" w:rsidRPr="00E45351" w:rsidRDefault="00E45351" w:rsidP="00432C16">
      <w:pPr>
        <w:rPr>
          <w:rFonts w:ascii="Arial" w:hAnsi="Arial" w:cs="Arial"/>
          <w:b/>
          <w:bCs/>
          <w:sz w:val="36"/>
          <w:szCs w:val="36"/>
        </w:rPr>
      </w:pPr>
      <w:r w:rsidRPr="00E45351">
        <w:rPr>
          <w:rFonts w:ascii="Arial" w:hAnsi="Arial" w:cs="Arial"/>
          <w:b/>
          <w:bCs/>
          <w:sz w:val="36"/>
          <w:szCs w:val="36"/>
        </w:rPr>
        <w:t>Separate men/boys and women/girl’s toilets</w:t>
      </w:r>
    </w:p>
    <w:p w14:paraId="38932401" w14:textId="48EA1560" w:rsidR="00E45351" w:rsidRPr="00E45351" w:rsidRDefault="00E45351" w:rsidP="00432C16">
      <w:pPr>
        <w:rPr>
          <w:rFonts w:ascii="Arial" w:hAnsi="Arial" w:cs="Arial"/>
          <w:b/>
          <w:bCs/>
          <w:sz w:val="36"/>
          <w:szCs w:val="36"/>
        </w:rPr>
      </w:pPr>
      <w:r w:rsidRPr="00E45351">
        <w:rPr>
          <w:rFonts w:ascii="Arial" w:hAnsi="Arial" w:cs="Arial"/>
          <w:b/>
          <w:bCs/>
          <w:sz w:val="36"/>
          <w:szCs w:val="36"/>
        </w:rPr>
        <w:t>Baby change area (within the accessible toilet).</w:t>
      </w:r>
    </w:p>
    <w:p w14:paraId="4641FC8E" w14:textId="03D16B0A" w:rsidR="00E45351" w:rsidRPr="003D6779" w:rsidRDefault="00E45351" w:rsidP="00877ED3">
      <w:pPr>
        <w:pStyle w:val="Heading3"/>
      </w:pPr>
      <w:r w:rsidRPr="003D6779">
        <w:t>Sensory Guide Garden Toilets</w:t>
      </w:r>
    </w:p>
    <w:p w14:paraId="4F0F197C" w14:textId="77777777" w:rsidR="003D6779" w:rsidRPr="003D6779" w:rsidRDefault="003D6779" w:rsidP="00877ED3">
      <w:pPr>
        <w:pStyle w:val="Heading4"/>
      </w:pPr>
      <w:r w:rsidRPr="003D6779">
        <w:t>Feel</w:t>
      </w:r>
    </w:p>
    <w:p w14:paraId="11518730" w14:textId="77777777" w:rsidR="003D6779" w:rsidRPr="00F82A7F" w:rsidRDefault="003D6779" w:rsidP="003D6779">
      <w:pPr>
        <w:rPr>
          <w:rFonts w:ascii="Arial" w:hAnsi="Arial" w:cs="Arial"/>
          <w:b/>
          <w:bCs/>
          <w:sz w:val="36"/>
          <w:szCs w:val="36"/>
        </w:rPr>
      </w:pPr>
      <w:r w:rsidRPr="00F82A7F">
        <w:rPr>
          <w:rFonts w:ascii="Arial" w:hAnsi="Arial" w:cs="Arial"/>
          <w:b/>
          <w:bCs/>
          <w:sz w:val="36"/>
          <w:szCs w:val="36"/>
        </w:rPr>
        <w:t>•</w:t>
      </w:r>
      <w:r w:rsidRPr="00F82A7F">
        <w:rPr>
          <w:rFonts w:ascii="Arial" w:hAnsi="Arial" w:cs="Arial"/>
          <w:b/>
          <w:bCs/>
          <w:sz w:val="36"/>
          <w:szCs w:val="36"/>
        </w:rPr>
        <w:tab/>
        <w:t>Change in ground surfaces</w:t>
      </w:r>
      <w:r w:rsidRPr="00F82A7F">
        <w:rPr>
          <w:rFonts w:ascii="Arial" w:hAnsi="Arial" w:cs="Arial"/>
          <w:b/>
          <w:bCs/>
          <w:sz w:val="36"/>
          <w:szCs w:val="36"/>
        </w:rPr>
        <w:tab/>
      </w:r>
      <w:r w:rsidRPr="00F82A7F">
        <w:rPr>
          <w:rFonts w:ascii="Arial" w:hAnsi="Arial" w:cs="Arial"/>
          <w:b/>
          <w:bCs/>
          <w:sz w:val="36"/>
          <w:szCs w:val="36"/>
        </w:rPr>
        <w:tab/>
      </w:r>
      <w:r w:rsidRPr="00F82A7F">
        <w:rPr>
          <w:rFonts w:ascii="Arial" w:hAnsi="Arial" w:cs="Arial"/>
          <w:b/>
          <w:bCs/>
          <w:sz w:val="36"/>
          <w:szCs w:val="36"/>
        </w:rPr>
        <w:tab/>
      </w:r>
      <w:r w:rsidRPr="00F82A7F">
        <w:rPr>
          <w:rFonts w:ascii="Arial" w:hAnsi="Arial" w:cs="Arial"/>
          <w:b/>
          <w:bCs/>
          <w:sz w:val="36"/>
          <w:szCs w:val="36"/>
        </w:rPr>
        <w:tab/>
      </w:r>
    </w:p>
    <w:p w14:paraId="7FBBE771" w14:textId="77777777" w:rsidR="003D6779" w:rsidRPr="00F82A7F" w:rsidRDefault="003D6779" w:rsidP="003D6779">
      <w:pPr>
        <w:rPr>
          <w:rFonts w:ascii="Arial" w:hAnsi="Arial" w:cs="Arial"/>
          <w:b/>
          <w:bCs/>
          <w:sz w:val="36"/>
          <w:szCs w:val="36"/>
        </w:rPr>
      </w:pPr>
      <w:r w:rsidRPr="00F82A7F">
        <w:rPr>
          <w:rFonts w:ascii="Arial" w:hAnsi="Arial" w:cs="Arial"/>
          <w:b/>
          <w:bCs/>
          <w:sz w:val="36"/>
          <w:szCs w:val="36"/>
        </w:rPr>
        <w:t>•</w:t>
      </w:r>
      <w:r w:rsidRPr="00F82A7F">
        <w:rPr>
          <w:rFonts w:ascii="Arial" w:hAnsi="Arial" w:cs="Arial"/>
          <w:b/>
          <w:bCs/>
          <w:sz w:val="36"/>
          <w:szCs w:val="36"/>
        </w:rPr>
        <w:tab/>
        <w:t>Shared personal space</w:t>
      </w:r>
    </w:p>
    <w:p w14:paraId="66AAE44B" w14:textId="77777777" w:rsidR="003D6779" w:rsidRPr="003D6779" w:rsidRDefault="003D6779" w:rsidP="00877ED3">
      <w:pPr>
        <w:pStyle w:val="Heading4"/>
      </w:pPr>
      <w:r w:rsidRPr="003D6779">
        <w:t>Sounds</w:t>
      </w:r>
    </w:p>
    <w:p w14:paraId="4504F008" w14:textId="77777777" w:rsidR="003D6779" w:rsidRPr="00F82A7F" w:rsidRDefault="003D6779" w:rsidP="003D6779">
      <w:pPr>
        <w:rPr>
          <w:rFonts w:ascii="Arial" w:hAnsi="Arial" w:cs="Arial"/>
          <w:b/>
          <w:bCs/>
          <w:sz w:val="36"/>
          <w:szCs w:val="36"/>
        </w:rPr>
      </w:pPr>
      <w:r w:rsidRPr="00F82A7F">
        <w:rPr>
          <w:rFonts w:ascii="Arial" w:hAnsi="Arial" w:cs="Arial"/>
          <w:b/>
          <w:bCs/>
          <w:sz w:val="36"/>
          <w:szCs w:val="36"/>
        </w:rPr>
        <w:t>•</w:t>
      </w:r>
      <w:r w:rsidRPr="00F82A7F">
        <w:rPr>
          <w:rFonts w:ascii="Arial" w:hAnsi="Arial" w:cs="Arial"/>
          <w:b/>
          <w:bCs/>
          <w:sz w:val="36"/>
          <w:szCs w:val="36"/>
        </w:rPr>
        <w:tab/>
        <w:t>Echo</w:t>
      </w:r>
    </w:p>
    <w:p w14:paraId="69793420" w14:textId="77777777" w:rsidR="003D6779" w:rsidRPr="00F82A7F" w:rsidRDefault="003D6779" w:rsidP="003D6779">
      <w:pPr>
        <w:rPr>
          <w:rFonts w:ascii="Arial" w:hAnsi="Arial" w:cs="Arial"/>
          <w:b/>
          <w:bCs/>
          <w:sz w:val="36"/>
          <w:szCs w:val="36"/>
        </w:rPr>
      </w:pPr>
      <w:r w:rsidRPr="00F82A7F">
        <w:rPr>
          <w:rFonts w:ascii="Arial" w:hAnsi="Arial" w:cs="Arial"/>
          <w:b/>
          <w:bCs/>
          <w:sz w:val="36"/>
          <w:szCs w:val="36"/>
        </w:rPr>
        <w:t>•</w:t>
      </w:r>
      <w:r w:rsidRPr="00F82A7F">
        <w:rPr>
          <w:rFonts w:ascii="Arial" w:hAnsi="Arial" w:cs="Arial"/>
          <w:b/>
          <w:bCs/>
          <w:sz w:val="36"/>
          <w:szCs w:val="36"/>
        </w:rPr>
        <w:tab/>
        <w:t>Hand dryers</w:t>
      </w:r>
    </w:p>
    <w:p w14:paraId="69D1ABEE" w14:textId="77777777" w:rsidR="003D6779" w:rsidRPr="00F82A7F" w:rsidRDefault="003D6779" w:rsidP="003D6779">
      <w:pPr>
        <w:rPr>
          <w:rFonts w:ascii="Arial" w:hAnsi="Arial" w:cs="Arial"/>
          <w:b/>
          <w:bCs/>
          <w:sz w:val="36"/>
          <w:szCs w:val="36"/>
        </w:rPr>
      </w:pPr>
      <w:r w:rsidRPr="00F82A7F">
        <w:rPr>
          <w:rFonts w:ascii="Arial" w:hAnsi="Arial" w:cs="Arial"/>
          <w:b/>
          <w:bCs/>
          <w:sz w:val="36"/>
          <w:szCs w:val="36"/>
        </w:rPr>
        <w:t>•</w:t>
      </w:r>
      <w:r w:rsidRPr="00F82A7F">
        <w:rPr>
          <w:rFonts w:ascii="Arial" w:hAnsi="Arial" w:cs="Arial"/>
          <w:b/>
          <w:bCs/>
          <w:sz w:val="36"/>
          <w:szCs w:val="36"/>
        </w:rPr>
        <w:tab/>
        <w:t>Toilet flushing</w:t>
      </w:r>
    </w:p>
    <w:p w14:paraId="2BBDB06A" w14:textId="77777777" w:rsidR="003D6779" w:rsidRPr="00F82A7F" w:rsidRDefault="003D6779" w:rsidP="003D6779">
      <w:pPr>
        <w:rPr>
          <w:rFonts w:ascii="Arial" w:hAnsi="Arial" w:cs="Arial"/>
          <w:b/>
          <w:bCs/>
          <w:sz w:val="36"/>
          <w:szCs w:val="36"/>
        </w:rPr>
      </w:pPr>
      <w:r w:rsidRPr="00F82A7F">
        <w:rPr>
          <w:rFonts w:ascii="Arial" w:hAnsi="Arial" w:cs="Arial"/>
          <w:b/>
          <w:bCs/>
          <w:sz w:val="36"/>
          <w:szCs w:val="36"/>
        </w:rPr>
        <w:t>•</w:t>
      </w:r>
      <w:r w:rsidRPr="00F82A7F">
        <w:rPr>
          <w:rFonts w:ascii="Arial" w:hAnsi="Arial" w:cs="Arial"/>
          <w:b/>
          <w:bCs/>
          <w:sz w:val="36"/>
          <w:szCs w:val="36"/>
        </w:rPr>
        <w:tab/>
        <w:t>Water running</w:t>
      </w:r>
    </w:p>
    <w:p w14:paraId="27259C04" w14:textId="77777777" w:rsidR="003D6779" w:rsidRPr="00F82A7F" w:rsidRDefault="003D6779" w:rsidP="003D6779">
      <w:pPr>
        <w:rPr>
          <w:rFonts w:ascii="Arial" w:hAnsi="Arial" w:cs="Arial"/>
          <w:b/>
          <w:bCs/>
          <w:sz w:val="36"/>
          <w:szCs w:val="36"/>
        </w:rPr>
      </w:pPr>
      <w:r w:rsidRPr="00F82A7F">
        <w:rPr>
          <w:rFonts w:ascii="Arial" w:hAnsi="Arial" w:cs="Arial"/>
          <w:b/>
          <w:bCs/>
          <w:sz w:val="36"/>
          <w:szCs w:val="36"/>
        </w:rPr>
        <w:t>•</w:t>
      </w:r>
      <w:r w:rsidRPr="00F82A7F">
        <w:rPr>
          <w:rFonts w:ascii="Arial" w:hAnsi="Arial" w:cs="Arial"/>
          <w:b/>
          <w:bCs/>
          <w:sz w:val="36"/>
          <w:szCs w:val="36"/>
        </w:rPr>
        <w:tab/>
        <w:t>Wildlife</w:t>
      </w:r>
    </w:p>
    <w:p w14:paraId="68DF0032" w14:textId="77777777" w:rsidR="003D6779" w:rsidRPr="003D6779" w:rsidRDefault="003D6779" w:rsidP="00877ED3">
      <w:pPr>
        <w:pStyle w:val="Heading4"/>
      </w:pPr>
      <w:r w:rsidRPr="003D6779">
        <w:t>Sights</w:t>
      </w:r>
    </w:p>
    <w:p w14:paraId="4E176796" w14:textId="77777777" w:rsidR="003D6779" w:rsidRPr="00F82A7F" w:rsidRDefault="003D6779" w:rsidP="003D6779">
      <w:pPr>
        <w:rPr>
          <w:rFonts w:ascii="Arial" w:hAnsi="Arial" w:cs="Arial"/>
          <w:b/>
          <w:bCs/>
          <w:sz w:val="36"/>
          <w:szCs w:val="36"/>
        </w:rPr>
      </w:pPr>
      <w:r w:rsidRPr="00F82A7F">
        <w:rPr>
          <w:rFonts w:ascii="Arial" w:hAnsi="Arial" w:cs="Arial"/>
          <w:b/>
          <w:bCs/>
          <w:sz w:val="36"/>
          <w:szCs w:val="36"/>
        </w:rPr>
        <w:t>•</w:t>
      </w:r>
      <w:r w:rsidRPr="00F82A7F">
        <w:rPr>
          <w:rFonts w:ascii="Arial" w:hAnsi="Arial" w:cs="Arial"/>
          <w:b/>
          <w:bCs/>
          <w:sz w:val="36"/>
          <w:szCs w:val="36"/>
        </w:rPr>
        <w:tab/>
        <w:t>Mirror/Reflection</w:t>
      </w:r>
    </w:p>
    <w:p w14:paraId="72EDD522" w14:textId="77777777" w:rsidR="003D6779" w:rsidRPr="003D6779" w:rsidRDefault="003D6779" w:rsidP="00877ED3">
      <w:pPr>
        <w:pStyle w:val="Heading4"/>
      </w:pPr>
      <w:r w:rsidRPr="003D6779">
        <w:t>Smells</w:t>
      </w:r>
    </w:p>
    <w:p w14:paraId="29166BEB" w14:textId="77777777" w:rsidR="003D6779" w:rsidRPr="00F82A7F" w:rsidRDefault="003D6779" w:rsidP="003D6779">
      <w:pPr>
        <w:rPr>
          <w:rFonts w:ascii="Arial" w:hAnsi="Arial" w:cs="Arial"/>
          <w:b/>
          <w:bCs/>
          <w:sz w:val="36"/>
          <w:szCs w:val="36"/>
        </w:rPr>
      </w:pPr>
      <w:r w:rsidRPr="00F82A7F">
        <w:rPr>
          <w:rFonts w:ascii="Arial" w:hAnsi="Arial" w:cs="Arial"/>
          <w:b/>
          <w:bCs/>
          <w:sz w:val="36"/>
          <w:szCs w:val="36"/>
        </w:rPr>
        <w:t>•</w:t>
      </w:r>
      <w:r w:rsidRPr="00F82A7F">
        <w:rPr>
          <w:rFonts w:ascii="Arial" w:hAnsi="Arial" w:cs="Arial"/>
          <w:b/>
          <w:bCs/>
          <w:sz w:val="36"/>
          <w:szCs w:val="36"/>
        </w:rPr>
        <w:tab/>
        <w:t>Bathroom smells</w:t>
      </w:r>
    </w:p>
    <w:p w14:paraId="285500BC" w14:textId="34CB669F" w:rsidR="00E45351" w:rsidRPr="003D6779" w:rsidRDefault="003D6779" w:rsidP="003D6779">
      <w:pPr>
        <w:rPr>
          <w:rFonts w:ascii="Arial" w:hAnsi="Arial" w:cs="Arial"/>
          <w:b/>
          <w:bCs/>
          <w:sz w:val="36"/>
          <w:szCs w:val="36"/>
        </w:rPr>
      </w:pPr>
      <w:r w:rsidRPr="00F82A7F">
        <w:rPr>
          <w:rFonts w:ascii="Arial" w:hAnsi="Arial" w:cs="Arial"/>
          <w:b/>
          <w:bCs/>
          <w:sz w:val="36"/>
          <w:szCs w:val="36"/>
        </w:rPr>
        <w:t>•</w:t>
      </w:r>
      <w:r w:rsidRPr="00F82A7F">
        <w:rPr>
          <w:rFonts w:ascii="Arial" w:hAnsi="Arial" w:cs="Arial"/>
          <w:b/>
          <w:bCs/>
          <w:sz w:val="36"/>
          <w:szCs w:val="36"/>
        </w:rPr>
        <w:tab/>
        <w:t>Disinfectants</w:t>
      </w:r>
    </w:p>
    <w:p w14:paraId="7880E214" w14:textId="00FCA920" w:rsidR="00E45351" w:rsidRPr="003D6779" w:rsidRDefault="00E45351" w:rsidP="00597CC5">
      <w:pPr>
        <w:pStyle w:val="Heading2"/>
      </w:pPr>
      <w:r w:rsidRPr="003D6779">
        <w:t>Shopping/Eating</w:t>
      </w:r>
    </w:p>
    <w:p w14:paraId="036E0B89"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Garden Shop</w:t>
      </w:r>
    </w:p>
    <w:p w14:paraId="2FBD3A65"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The Garden Shop is located in the Visitor Centre. It is past the Information Office, on the right.</w:t>
      </w:r>
    </w:p>
    <w:p w14:paraId="11F59F20" w14:textId="13933B3E" w:rsidR="00E45351" w:rsidRPr="00E45351" w:rsidRDefault="00E45351" w:rsidP="00453F8F">
      <w:pPr>
        <w:rPr>
          <w:rFonts w:ascii="Arial" w:hAnsi="Arial" w:cs="Arial"/>
          <w:b/>
          <w:bCs/>
          <w:sz w:val="36"/>
          <w:szCs w:val="36"/>
        </w:rPr>
      </w:pPr>
      <w:r w:rsidRPr="00E45351">
        <w:rPr>
          <w:rFonts w:ascii="Arial" w:hAnsi="Arial" w:cs="Arial"/>
          <w:b/>
          <w:bCs/>
          <w:sz w:val="36"/>
          <w:szCs w:val="36"/>
        </w:rPr>
        <w:t>Entry is via an automated glass door.</w:t>
      </w:r>
    </w:p>
    <w:p w14:paraId="16E6373D"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It is open 9.30am to 4.45pm, daily (closed Christmas Day, 25</w:t>
      </w:r>
      <w:r w:rsidRPr="00E45351">
        <w:rPr>
          <w:rFonts w:ascii="Arial" w:hAnsi="Arial" w:cs="Arial"/>
          <w:b/>
          <w:bCs/>
          <w:sz w:val="36"/>
          <w:szCs w:val="36"/>
          <w:vertAlign w:val="superscript"/>
        </w:rPr>
        <w:t>th</w:t>
      </w:r>
      <w:r w:rsidRPr="00E45351">
        <w:rPr>
          <w:rFonts w:ascii="Arial" w:hAnsi="Arial" w:cs="Arial"/>
          <w:b/>
          <w:bCs/>
          <w:sz w:val="36"/>
          <w:szCs w:val="36"/>
        </w:rPr>
        <w:t xml:space="preserve"> December).</w:t>
      </w:r>
    </w:p>
    <w:p w14:paraId="18E1E3DF"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 xml:space="preserve">Enjoy the beautiful range of botanic-inspired gifts and treasures to help remember your visit. </w:t>
      </w:r>
    </w:p>
    <w:p w14:paraId="2CEFAB25"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Proceeds from every purchase go directly towards supporting the work of Royal Botanic Gardens Victoria.</w:t>
      </w:r>
    </w:p>
    <w:p w14:paraId="018568B6"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Merchandise and displays are also available throughout the Visitor Centre foyer.</w:t>
      </w:r>
    </w:p>
    <w:p w14:paraId="760EBF6B"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Cash or eftpos is accepted.</w:t>
      </w:r>
    </w:p>
    <w:p w14:paraId="56C5D200" w14:textId="463BFA57" w:rsidR="00E45351" w:rsidRPr="00E45351" w:rsidRDefault="00E45351" w:rsidP="00453F8F">
      <w:pPr>
        <w:rPr>
          <w:rFonts w:ascii="Arial" w:hAnsi="Arial" w:cs="Arial"/>
          <w:b/>
          <w:bCs/>
          <w:sz w:val="36"/>
          <w:szCs w:val="36"/>
        </w:rPr>
      </w:pPr>
      <w:r w:rsidRPr="00E45351">
        <w:rPr>
          <w:rFonts w:ascii="Arial" w:hAnsi="Arial" w:cs="Arial"/>
          <w:b/>
          <w:bCs/>
          <w:sz w:val="36"/>
          <w:szCs w:val="36"/>
        </w:rPr>
        <w:t>Phone 03 5990 2246.</w:t>
      </w:r>
    </w:p>
    <w:p w14:paraId="7E1639A4"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Boon Wurrung Café</w:t>
      </w:r>
    </w:p>
    <w:p w14:paraId="35AE3B25"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The Boon Wurrung Café is located in the Visitor Centre. It is past the Information Office, on the left.</w:t>
      </w:r>
    </w:p>
    <w:p w14:paraId="781FC9F0"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 xml:space="preserve">Entry is via a glass automated door. </w:t>
      </w:r>
    </w:p>
    <w:p w14:paraId="7692F1AC"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 xml:space="preserve">It is open daily 9.30am to 4.00pm. The Kitchen is open until 2.30pm weekdays and 3.00pm weekends. Toasted sandwiches available until 3.00pm. Dine-in until 3.15pm. Take away Coffee and cake until 4.00pm. </w:t>
      </w:r>
      <w:r w:rsidRPr="00E45351">
        <w:rPr>
          <w:rFonts w:ascii="Arial" w:hAnsi="Arial" w:cs="Arial"/>
          <w:b/>
          <w:bCs/>
          <w:sz w:val="36"/>
          <w:szCs w:val="36"/>
        </w:rPr>
        <w:br/>
        <w:t>The café offers meals as well as coffee, tea and light snacks and enticing views.</w:t>
      </w:r>
    </w:p>
    <w:p w14:paraId="7E4E4C7D"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 xml:space="preserve">Tables, chairs with backrests and a water station are available inside. </w:t>
      </w:r>
    </w:p>
    <w:p w14:paraId="1CD9651A"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Outside seating includes tables and chairs with backrests.</w:t>
      </w:r>
    </w:p>
    <w:p w14:paraId="5B085C80"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 xml:space="preserve">Please note, no BYO food or drinks is permitted. </w:t>
      </w:r>
    </w:p>
    <w:p w14:paraId="6AD19455"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Cash or eftpos is accepted.</w:t>
      </w:r>
    </w:p>
    <w:p w14:paraId="0534680F"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 xml:space="preserve">Functions can be booked.  </w:t>
      </w:r>
    </w:p>
    <w:p w14:paraId="4688BF92"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Please enquire online</w:t>
      </w:r>
    </w:p>
    <w:p w14:paraId="7610EF2D" w14:textId="2E0712AC" w:rsidR="00E45351" w:rsidRPr="00E45351" w:rsidRDefault="00E45351" w:rsidP="00453F8F">
      <w:pPr>
        <w:rPr>
          <w:rFonts w:ascii="Arial" w:hAnsi="Arial" w:cs="Arial"/>
          <w:b/>
          <w:bCs/>
          <w:sz w:val="36"/>
          <w:szCs w:val="36"/>
        </w:rPr>
      </w:pPr>
      <w:r w:rsidRPr="00E45351">
        <w:rPr>
          <w:rFonts w:ascii="Arial" w:hAnsi="Arial" w:cs="Arial"/>
          <w:b/>
          <w:bCs/>
          <w:sz w:val="36"/>
          <w:szCs w:val="36"/>
        </w:rPr>
        <w:t>https://www.rbg.vic.gov.au/visit-cranbourne/plan-your-visit/Cafes-functions-weddings</w:t>
      </w:r>
    </w:p>
    <w:p w14:paraId="02B476CE"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Kiosk</w:t>
      </w:r>
    </w:p>
    <w:p w14:paraId="603E6E36" w14:textId="77777777" w:rsidR="00E45351" w:rsidRPr="00E45351" w:rsidRDefault="00E45351" w:rsidP="00453F8F">
      <w:pPr>
        <w:rPr>
          <w:rFonts w:ascii="Arial" w:hAnsi="Arial" w:cs="Arial"/>
          <w:b/>
          <w:bCs/>
          <w:sz w:val="36"/>
          <w:szCs w:val="36"/>
        </w:rPr>
      </w:pPr>
      <w:bookmarkStart w:id="9" w:name="_Hlk13495852"/>
      <w:r w:rsidRPr="00E45351">
        <w:rPr>
          <w:rFonts w:ascii="Arial" w:hAnsi="Arial" w:cs="Arial"/>
          <w:b/>
          <w:bCs/>
          <w:sz w:val="36"/>
          <w:szCs w:val="36"/>
        </w:rPr>
        <w:t xml:space="preserve">The Kiosk is located at the northern end of the Gardens </w:t>
      </w:r>
      <w:bookmarkEnd w:id="9"/>
      <w:r w:rsidRPr="00E45351">
        <w:rPr>
          <w:rFonts w:ascii="Arial" w:hAnsi="Arial" w:cs="Arial"/>
          <w:b/>
          <w:bCs/>
          <w:sz w:val="36"/>
          <w:szCs w:val="36"/>
        </w:rPr>
        <w:t xml:space="preserve">and offers light meals, coffee and snacks. </w:t>
      </w:r>
    </w:p>
    <w:p w14:paraId="5617025B"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Opening hours are seasonal, so please check upon arrival.</w:t>
      </w:r>
    </w:p>
    <w:p w14:paraId="4BC24DC0"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Outside seating includes tables and chairs with backrests.</w:t>
      </w:r>
    </w:p>
    <w:p w14:paraId="09579E1E" w14:textId="3CBCFC79" w:rsidR="00E45351" w:rsidRPr="00E45351" w:rsidRDefault="00E45351" w:rsidP="003D6779">
      <w:pPr>
        <w:rPr>
          <w:rFonts w:ascii="Arial" w:hAnsi="Arial" w:cs="Arial"/>
          <w:b/>
          <w:bCs/>
          <w:sz w:val="36"/>
          <w:szCs w:val="36"/>
        </w:rPr>
      </w:pPr>
      <w:r w:rsidRPr="00E45351">
        <w:rPr>
          <w:rFonts w:ascii="Arial" w:hAnsi="Arial" w:cs="Arial"/>
          <w:b/>
          <w:bCs/>
          <w:sz w:val="36"/>
          <w:szCs w:val="36"/>
        </w:rPr>
        <w:t xml:space="preserve">A water fountain is also available. </w:t>
      </w:r>
    </w:p>
    <w:p w14:paraId="636001C1" w14:textId="00914814" w:rsidR="00E45351" w:rsidRPr="003D6779" w:rsidRDefault="00E45351" w:rsidP="00597CC5">
      <w:pPr>
        <w:pStyle w:val="Heading2"/>
      </w:pPr>
      <w:bookmarkStart w:id="10" w:name="_Hlk523257"/>
      <w:bookmarkStart w:id="11" w:name="_Hlk523996"/>
      <w:r w:rsidRPr="003D6779">
        <w:t>Learning Programs</w:t>
      </w:r>
    </w:p>
    <w:p w14:paraId="75303A2E"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 xml:space="preserve">Learning programs are guided by a Cranbourne Garden’s Learning Facilitator.  </w:t>
      </w:r>
    </w:p>
    <w:p w14:paraId="457628D8" w14:textId="06ED3DA7" w:rsidR="00E45351" w:rsidRPr="003D6779" w:rsidRDefault="00E45351" w:rsidP="00453F8F">
      <w:pPr>
        <w:rPr>
          <w:rFonts w:ascii="Arial" w:hAnsi="Arial" w:cs="Arial"/>
          <w:b/>
          <w:bCs/>
          <w:strike/>
          <w:sz w:val="36"/>
          <w:szCs w:val="36"/>
        </w:rPr>
      </w:pPr>
      <w:r w:rsidRPr="00E45351">
        <w:rPr>
          <w:rFonts w:ascii="Arial" w:hAnsi="Arial" w:cs="Arial"/>
          <w:b/>
          <w:bCs/>
          <w:sz w:val="36"/>
          <w:szCs w:val="36"/>
        </w:rPr>
        <w:t>Programs are 1 hour 30 minutes.</w:t>
      </w:r>
    </w:p>
    <w:p w14:paraId="6BA6E474" w14:textId="77777777" w:rsidR="003D6779" w:rsidRDefault="00E45351" w:rsidP="00453F8F">
      <w:pPr>
        <w:rPr>
          <w:rFonts w:ascii="Arial" w:hAnsi="Arial" w:cs="Arial"/>
          <w:b/>
          <w:bCs/>
          <w:sz w:val="36"/>
          <w:szCs w:val="36"/>
        </w:rPr>
      </w:pPr>
      <w:r w:rsidRPr="00E45351">
        <w:rPr>
          <w:rFonts w:ascii="Arial" w:hAnsi="Arial" w:cs="Arial"/>
          <w:b/>
          <w:bCs/>
          <w:sz w:val="36"/>
          <w:szCs w:val="36"/>
        </w:rPr>
        <w:t>What to wear</w:t>
      </w:r>
    </w:p>
    <w:p w14:paraId="0FB18D8E" w14:textId="1F0BA4DB" w:rsidR="00E45351" w:rsidRPr="00E45351" w:rsidRDefault="00E45351" w:rsidP="00453F8F">
      <w:pPr>
        <w:rPr>
          <w:rFonts w:ascii="Arial" w:hAnsi="Arial" w:cs="Arial"/>
          <w:b/>
          <w:bCs/>
          <w:sz w:val="36"/>
          <w:szCs w:val="36"/>
        </w:rPr>
      </w:pPr>
      <w:r w:rsidRPr="00E45351">
        <w:rPr>
          <w:rFonts w:ascii="Arial" w:hAnsi="Arial" w:cs="Arial"/>
          <w:b/>
          <w:bCs/>
          <w:sz w:val="36"/>
          <w:szCs w:val="36"/>
        </w:rPr>
        <w:t xml:space="preserve">Students need to be dressed appropriately for outdoor activities with comfortable shoes. Sun hats and sunscreen during warm weather and wet weather clothing are also needed. </w:t>
      </w:r>
    </w:p>
    <w:p w14:paraId="1C74D820" w14:textId="7E2E5D6C" w:rsidR="00E45351" w:rsidRPr="00E45351" w:rsidRDefault="00E45351" w:rsidP="00453F8F">
      <w:pPr>
        <w:rPr>
          <w:rFonts w:ascii="Arial" w:hAnsi="Arial" w:cs="Arial"/>
          <w:b/>
          <w:bCs/>
          <w:sz w:val="36"/>
          <w:szCs w:val="36"/>
        </w:rPr>
      </w:pPr>
      <w:r w:rsidRPr="00E45351">
        <w:rPr>
          <w:rFonts w:ascii="Arial" w:hAnsi="Arial" w:cs="Arial"/>
          <w:b/>
          <w:bCs/>
          <w:sz w:val="36"/>
          <w:szCs w:val="36"/>
        </w:rPr>
        <w:t>Students should bring a waste free packed snack/lunch in stored sealed containers and a water bottle. Birds may take/eat food that is not stored securely.</w:t>
      </w:r>
    </w:p>
    <w:p w14:paraId="4D9AE52F" w14:textId="5BE6A10E" w:rsidR="00E45351" w:rsidRPr="00E45351" w:rsidRDefault="00E45351" w:rsidP="00453F8F">
      <w:pPr>
        <w:rPr>
          <w:rFonts w:ascii="Arial" w:hAnsi="Arial" w:cs="Arial"/>
          <w:b/>
          <w:bCs/>
          <w:sz w:val="36"/>
          <w:szCs w:val="36"/>
        </w:rPr>
      </w:pPr>
      <w:r w:rsidRPr="00E45351">
        <w:rPr>
          <w:rFonts w:ascii="Arial" w:hAnsi="Arial" w:cs="Arial"/>
          <w:b/>
          <w:bCs/>
          <w:sz w:val="36"/>
          <w:szCs w:val="36"/>
        </w:rPr>
        <w:t>On arrival, students will disembark the bus and gather at the entry shelter located at the bottom of the Cranbourne Garden’s pathway.</w:t>
      </w:r>
    </w:p>
    <w:p w14:paraId="4A571F5B"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Next, groups will be met by the Garden’s Learning Facilitator who will speak about the program.</w:t>
      </w:r>
    </w:p>
    <w:p w14:paraId="0B5AB363"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Students will be able to use the toilet prior to starting the program.</w:t>
      </w:r>
    </w:p>
    <w:p w14:paraId="31A0A1D3"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Toilets are located at the top of the pathway, at the Visitor Centre</w:t>
      </w:r>
    </w:p>
    <w:p w14:paraId="40A8593B" w14:textId="76A16B95" w:rsidR="00E45351" w:rsidRPr="00E45351" w:rsidRDefault="00E45351" w:rsidP="00453F8F">
      <w:pPr>
        <w:rPr>
          <w:rFonts w:ascii="Arial" w:hAnsi="Arial" w:cs="Arial"/>
          <w:b/>
          <w:bCs/>
          <w:sz w:val="36"/>
          <w:szCs w:val="36"/>
        </w:rPr>
      </w:pPr>
      <w:r w:rsidRPr="00E45351">
        <w:rPr>
          <w:rFonts w:ascii="Arial" w:hAnsi="Arial" w:cs="Arial"/>
          <w:b/>
          <w:bCs/>
          <w:sz w:val="36"/>
          <w:szCs w:val="36"/>
        </w:rPr>
        <w:t xml:space="preserve">Snacks/lunches will be stored.  </w:t>
      </w:r>
    </w:p>
    <w:p w14:paraId="1EEDBF6F" w14:textId="1764431E" w:rsidR="00E45351" w:rsidRPr="00E45351" w:rsidRDefault="00E45351" w:rsidP="00453F8F">
      <w:pPr>
        <w:rPr>
          <w:rFonts w:ascii="Arial" w:hAnsi="Arial" w:cs="Arial"/>
          <w:b/>
          <w:bCs/>
          <w:sz w:val="36"/>
          <w:szCs w:val="36"/>
        </w:rPr>
      </w:pPr>
      <w:r w:rsidRPr="00E45351">
        <w:rPr>
          <w:rFonts w:ascii="Arial" w:hAnsi="Arial" w:cs="Arial"/>
          <w:b/>
          <w:bCs/>
          <w:sz w:val="36"/>
          <w:szCs w:val="36"/>
        </w:rPr>
        <w:t>Then, groups will move to Kids’ Backyard to enjoy a snack.</w:t>
      </w:r>
    </w:p>
    <w:p w14:paraId="1EAC6752" w14:textId="198FCDB0" w:rsidR="00E45351" w:rsidRPr="00E45351" w:rsidRDefault="00E45351" w:rsidP="00453F8F">
      <w:pPr>
        <w:rPr>
          <w:rFonts w:ascii="Arial" w:hAnsi="Arial" w:cs="Arial"/>
          <w:b/>
          <w:bCs/>
          <w:sz w:val="36"/>
          <w:szCs w:val="36"/>
        </w:rPr>
      </w:pPr>
      <w:r w:rsidRPr="00E45351">
        <w:rPr>
          <w:rFonts w:ascii="Arial" w:hAnsi="Arial" w:cs="Arial"/>
          <w:b/>
          <w:bCs/>
          <w:sz w:val="36"/>
          <w:szCs w:val="36"/>
        </w:rPr>
        <w:t>Programs will vary and may include stories, guided walks and/or activities.</w:t>
      </w:r>
    </w:p>
    <w:p w14:paraId="57047334"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 xml:space="preserve">Throughout guided walks, a Learning Facilitator will remain at the front of the group. It is important to remember the Cranbourne Gardens are home to several species of snakes.  </w:t>
      </w:r>
    </w:p>
    <w:p w14:paraId="60C4777E"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If you see a snake:</w:t>
      </w:r>
    </w:p>
    <w:p w14:paraId="6C29024D"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w:t>
      </w:r>
      <w:r w:rsidRPr="00E45351">
        <w:rPr>
          <w:rFonts w:ascii="Arial" w:hAnsi="Arial" w:cs="Arial"/>
          <w:b/>
          <w:bCs/>
          <w:sz w:val="36"/>
          <w:szCs w:val="36"/>
        </w:rPr>
        <w:tab/>
        <w:t>Do not approach it.</w:t>
      </w:r>
    </w:p>
    <w:p w14:paraId="7C4A2287"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w:t>
      </w:r>
      <w:r w:rsidRPr="00E45351">
        <w:rPr>
          <w:rFonts w:ascii="Arial" w:hAnsi="Arial" w:cs="Arial"/>
          <w:b/>
          <w:bCs/>
          <w:sz w:val="36"/>
          <w:szCs w:val="36"/>
        </w:rPr>
        <w:tab/>
        <w:t>Wait for the snake to move off the path.</w:t>
      </w:r>
    </w:p>
    <w:p w14:paraId="1592541E" w14:textId="16C07B74" w:rsidR="00E45351" w:rsidRPr="00E45351" w:rsidRDefault="00E45351" w:rsidP="00453F8F">
      <w:pPr>
        <w:rPr>
          <w:rFonts w:ascii="Arial" w:hAnsi="Arial" w:cs="Arial"/>
          <w:b/>
          <w:bCs/>
          <w:sz w:val="36"/>
          <w:szCs w:val="36"/>
        </w:rPr>
      </w:pPr>
      <w:r w:rsidRPr="00E45351">
        <w:rPr>
          <w:rFonts w:ascii="Arial" w:hAnsi="Arial" w:cs="Arial"/>
          <w:b/>
          <w:bCs/>
          <w:sz w:val="36"/>
          <w:szCs w:val="36"/>
        </w:rPr>
        <w:t>Remember, snakes are protected animals.</w:t>
      </w:r>
    </w:p>
    <w:p w14:paraId="2349600E" w14:textId="793F3AA3" w:rsidR="00E45351" w:rsidRPr="00E45351" w:rsidRDefault="00E45351" w:rsidP="00453F8F">
      <w:pPr>
        <w:rPr>
          <w:rFonts w:ascii="Arial" w:hAnsi="Arial" w:cs="Arial"/>
          <w:b/>
          <w:bCs/>
          <w:sz w:val="36"/>
          <w:szCs w:val="36"/>
        </w:rPr>
      </w:pPr>
      <w:r w:rsidRPr="00E45351">
        <w:rPr>
          <w:rFonts w:ascii="Arial" w:hAnsi="Arial" w:cs="Arial"/>
          <w:b/>
          <w:bCs/>
          <w:sz w:val="36"/>
          <w:szCs w:val="36"/>
        </w:rPr>
        <w:t>There is adequate area within each learning space should a student require a supervised calming break.</w:t>
      </w:r>
    </w:p>
    <w:p w14:paraId="25E19879" w14:textId="0B6D6F0E" w:rsidR="00E45351" w:rsidRPr="00E45351" w:rsidRDefault="00E45351" w:rsidP="00453F8F">
      <w:pPr>
        <w:rPr>
          <w:rFonts w:ascii="Arial" w:hAnsi="Arial" w:cs="Arial"/>
          <w:b/>
          <w:bCs/>
          <w:sz w:val="36"/>
          <w:szCs w:val="36"/>
        </w:rPr>
      </w:pPr>
      <w:r w:rsidRPr="00E45351">
        <w:rPr>
          <w:rFonts w:ascii="Arial" w:hAnsi="Arial" w:cs="Arial"/>
          <w:b/>
          <w:bCs/>
          <w:sz w:val="36"/>
          <w:szCs w:val="36"/>
        </w:rPr>
        <w:t xml:space="preserve">Please take rubbish away or use the compost bucket provided for worm food.  </w:t>
      </w:r>
    </w:p>
    <w:p w14:paraId="3F2FAB80" w14:textId="57048208" w:rsidR="00E45351" w:rsidRPr="00E45351" w:rsidRDefault="00E45351" w:rsidP="00453F8F">
      <w:pPr>
        <w:rPr>
          <w:rFonts w:ascii="Arial" w:hAnsi="Arial" w:cs="Arial"/>
          <w:b/>
          <w:bCs/>
          <w:sz w:val="36"/>
          <w:szCs w:val="36"/>
        </w:rPr>
      </w:pPr>
      <w:r w:rsidRPr="00E45351">
        <w:rPr>
          <w:rFonts w:ascii="Arial" w:hAnsi="Arial" w:cs="Arial"/>
          <w:b/>
          <w:bCs/>
          <w:sz w:val="36"/>
          <w:szCs w:val="36"/>
        </w:rPr>
        <w:t>Programs can be adapted to suit individual class needs.</w:t>
      </w:r>
    </w:p>
    <w:p w14:paraId="22D32DB6"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Please help to protect the Gardens by observing the Royal Botanic Cranbourne Gardens Regulations.</w:t>
      </w:r>
    </w:p>
    <w:p w14:paraId="1A8D5B4A"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rbg.vic.gov.au/about-us/act-and-regulations</w:t>
      </w:r>
    </w:p>
    <w:p w14:paraId="1414998A"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 xml:space="preserve">For further information, please refer to our schools’ pre-visit information online. </w:t>
      </w:r>
    </w:p>
    <w:p w14:paraId="09D17B99" w14:textId="21C6F9E9" w:rsidR="00E45351" w:rsidRPr="00E45351" w:rsidRDefault="00E45351" w:rsidP="003D6779">
      <w:pPr>
        <w:rPr>
          <w:rFonts w:ascii="Arial" w:hAnsi="Arial" w:cs="Arial"/>
          <w:b/>
          <w:bCs/>
          <w:sz w:val="36"/>
          <w:szCs w:val="36"/>
        </w:rPr>
      </w:pPr>
      <w:r w:rsidRPr="00E45351">
        <w:rPr>
          <w:rFonts w:ascii="Arial" w:hAnsi="Arial" w:cs="Arial"/>
          <w:b/>
          <w:bCs/>
          <w:sz w:val="36"/>
          <w:szCs w:val="36"/>
        </w:rPr>
        <w:t xml:space="preserve">https://www.rbg.vic.gov.au/documents/Pre-Visit_Cranbourne_2017.pdf </w:t>
      </w:r>
      <w:bookmarkEnd w:id="10"/>
    </w:p>
    <w:bookmarkEnd w:id="11"/>
    <w:p w14:paraId="651D8AE0" w14:textId="4B8C7447" w:rsidR="00E45351" w:rsidRPr="003D6779" w:rsidRDefault="00E45351" w:rsidP="00597CC5">
      <w:pPr>
        <w:pStyle w:val="Heading2"/>
      </w:pPr>
      <w:r w:rsidRPr="003D6779">
        <w:t>Rockpool Waterway</w:t>
      </w:r>
    </w:p>
    <w:p w14:paraId="3965A0D9"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 xml:space="preserve">Rockpool Waterway is located 95 metres from the Visitor Centre.  </w:t>
      </w:r>
    </w:p>
    <w:p w14:paraId="0AD866C6" w14:textId="77777777" w:rsidR="00E45351" w:rsidRPr="00E45351" w:rsidRDefault="00E45351" w:rsidP="008579BF">
      <w:pPr>
        <w:pStyle w:val="ListParagraph"/>
        <w:numPr>
          <w:ilvl w:val="0"/>
          <w:numId w:val="2"/>
        </w:numPr>
        <w:rPr>
          <w:rFonts w:ascii="Arial" w:hAnsi="Arial" w:cs="Arial"/>
          <w:b/>
          <w:bCs/>
          <w:sz w:val="36"/>
          <w:szCs w:val="36"/>
        </w:rPr>
      </w:pPr>
      <w:r w:rsidRPr="00E45351">
        <w:rPr>
          <w:rFonts w:ascii="Arial" w:hAnsi="Arial" w:cs="Arial"/>
          <w:b/>
          <w:bCs/>
          <w:sz w:val="36"/>
          <w:szCs w:val="36"/>
        </w:rPr>
        <w:t>Exit through the Visitor Centre and go to ground level.</w:t>
      </w:r>
    </w:p>
    <w:p w14:paraId="2AEB676A" w14:textId="77777777" w:rsidR="00E45351" w:rsidRPr="00E45351" w:rsidRDefault="00E45351" w:rsidP="008579BF">
      <w:pPr>
        <w:pStyle w:val="ListParagraph"/>
        <w:numPr>
          <w:ilvl w:val="0"/>
          <w:numId w:val="2"/>
        </w:numPr>
        <w:rPr>
          <w:rFonts w:ascii="Arial" w:hAnsi="Arial" w:cs="Arial"/>
          <w:b/>
          <w:bCs/>
          <w:sz w:val="36"/>
          <w:szCs w:val="36"/>
        </w:rPr>
      </w:pPr>
      <w:r w:rsidRPr="00E45351">
        <w:rPr>
          <w:rFonts w:ascii="Arial" w:hAnsi="Arial" w:cs="Arial"/>
          <w:b/>
          <w:bCs/>
          <w:sz w:val="36"/>
          <w:szCs w:val="36"/>
        </w:rPr>
        <w:t>Follow the gravel pathway to the right. This pathway has a slight decline.</w:t>
      </w:r>
    </w:p>
    <w:p w14:paraId="0B0A2448" w14:textId="627EC6A0" w:rsidR="00E45351" w:rsidRPr="00CB474C" w:rsidRDefault="00E45351" w:rsidP="00453F8F">
      <w:pPr>
        <w:pStyle w:val="ListParagraph"/>
        <w:numPr>
          <w:ilvl w:val="0"/>
          <w:numId w:val="2"/>
        </w:numPr>
        <w:rPr>
          <w:rFonts w:ascii="Arial" w:hAnsi="Arial" w:cs="Arial"/>
          <w:b/>
          <w:bCs/>
          <w:sz w:val="36"/>
          <w:szCs w:val="36"/>
        </w:rPr>
      </w:pPr>
      <w:r w:rsidRPr="00E45351">
        <w:rPr>
          <w:rFonts w:ascii="Arial" w:hAnsi="Arial" w:cs="Arial"/>
          <w:b/>
          <w:bCs/>
          <w:sz w:val="36"/>
          <w:szCs w:val="36"/>
        </w:rPr>
        <w:t xml:space="preserve">The Rockpool Waterway is on the left-hand side. </w:t>
      </w:r>
    </w:p>
    <w:p w14:paraId="1F1E8E6A"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Rockpool Waterway is a calm and scenic space to enjoy the cool running water and the variety of plants.</w:t>
      </w:r>
    </w:p>
    <w:p w14:paraId="724A2B15"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Stone wall seating and non-fixed chairs are available.</w:t>
      </w:r>
    </w:p>
    <w:p w14:paraId="2263B5C6"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Visitors are welcome to bring picnics, towels, rugs, sunscreen, hats or personal umbrellas.</w:t>
      </w:r>
    </w:p>
    <w:p w14:paraId="66412B31"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Children are to be supervised at all times.</w:t>
      </w:r>
    </w:p>
    <w:p w14:paraId="711756C8" w14:textId="5D8040B1" w:rsidR="00E45351" w:rsidRPr="00E45351" w:rsidRDefault="00E45351" w:rsidP="00453F8F">
      <w:pPr>
        <w:rPr>
          <w:rFonts w:ascii="Arial" w:hAnsi="Arial" w:cs="Arial"/>
          <w:b/>
          <w:bCs/>
          <w:sz w:val="36"/>
          <w:szCs w:val="36"/>
        </w:rPr>
      </w:pPr>
      <w:r w:rsidRPr="00E45351">
        <w:rPr>
          <w:rFonts w:ascii="Arial" w:hAnsi="Arial" w:cs="Arial"/>
          <w:b/>
          <w:bCs/>
          <w:sz w:val="36"/>
          <w:szCs w:val="36"/>
        </w:rPr>
        <w:t xml:space="preserve">There are toilets located at Rockpool Pavilion, on the right-hand side of the pathway, past Kids’ Backyard. </w:t>
      </w:r>
    </w:p>
    <w:p w14:paraId="27693AE8" w14:textId="77777777" w:rsidR="00E45351" w:rsidRPr="00CB474C" w:rsidRDefault="00E45351" w:rsidP="00877ED3">
      <w:pPr>
        <w:pStyle w:val="Heading3"/>
      </w:pPr>
      <w:r w:rsidRPr="00CB474C">
        <w:t>Sensory Guide Rockpool Waterway</w:t>
      </w:r>
    </w:p>
    <w:p w14:paraId="707C9458" w14:textId="77777777" w:rsidR="00CB474C" w:rsidRPr="00CB474C" w:rsidRDefault="00CB474C" w:rsidP="00877ED3">
      <w:pPr>
        <w:pStyle w:val="Heading4"/>
      </w:pPr>
      <w:r w:rsidRPr="00CB474C">
        <w:t>Feel</w:t>
      </w:r>
    </w:p>
    <w:p w14:paraId="7653DDFD" w14:textId="77777777" w:rsidR="00CB474C" w:rsidRPr="00CB474C" w:rsidRDefault="00CB474C" w:rsidP="00CB474C">
      <w:pPr>
        <w:rPr>
          <w:rFonts w:ascii="Arial" w:hAnsi="Arial" w:cs="Arial"/>
          <w:b/>
          <w:bCs/>
          <w:sz w:val="36"/>
          <w:szCs w:val="36"/>
        </w:rPr>
      </w:pPr>
      <w:r w:rsidRPr="00CB474C">
        <w:rPr>
          <w:rFonts w:ascii="Arial" w:hAnsi="Arial" w:cs="Arial"/>
          <w:b/>
          <w:bCs/>
          <w:sz w:val="36"/>
          <w:szCs w:val="36"/>
        </w:rPr>
        <w:t>•</w:t>
      </w:r>
      <w:r w:rsidRPr="00CB474C">
        <w:rPr>
          <w:rFonts w:ascii="Arial" w:hAnsi="Arial" w:cs="Arial"/>
          <w:b/>
          <w:bCs/>
          <w:sz w:val="36"/>
          <w:szCs w:val="36"/>
        </w:rPr>
        <w:tab/>
        <w:t>Cool water</w:t>
      </w:r>
    </w:p>
    <w:p w14:paraId="0A783404" w14:textId="77777777" w:rsidR="00CB474C" w:rsidRPr="00CB474C" w:rsidRDefault="00CB474C" w:rsidP="00CB474C">
      <w:pPr>
        <w:rPr>
          <w:rFonts w:ascii="Arial" w:hAnsi="Arial" w:cs="Arial"/>
          <w:b/>
          <w:bCs/>
          <w:sz w:val="36"/>
          <w:szCs w:val="36"/>
        </w:rPr>
      </w:pPr>
      <w:r w:rsidRPr="00CB474C">
        <w:rPr>
          <w:rFonts w:ascii="Arial" w:hAnsi="Arial" w:cs="Arial"/>
          <w:b/>
          <w:bCs/>
          <w:sz w:val="36"/>
          <w:szCs w:val="36"/>
        </w:rPr>
        <w:t>•</w:t>
      </w:r>
      <w:r w:rsidRPr="00CB474C">
        <w:rPr>
          <w:rFonts w:ascii="Arial" w:hAnsi="Arial" w:cs="Arial"/>
          <w:b/>
          <w:bCs/>
          <w:sz w:val="36"/>
          <w:szCs w:val="36"/>
        </w:rPr>
        <w:tab/>
        <w:t>Unstable/Uneven ground</w:t>
      </w:r>
    </w:p>
    <w:p w14:paraId="40702FBB" w14:textId="77777777" w:rsidR="00CB474C" w:rsidRPr="00CB474C" w:rsidRDefault="00CB474C" w:rsidP="00CB474C">
      <w:pPr>
        <w:rPr>
          <w:rFonts w:ascii="Arial" w:hAnsi="Arial" w:cs="Arial"/>
          <w:b/>
          <w:bCs/>
          <w:sz w:val="36"/>
          <w:szCs w:val="36"/>
        </w:rPr>
      </w:pPr>
      <w:r w:rsidRPr="00CB474C">
        <w:rPr>
          <w:rFonts w:ascii="Arial" w:hAnsi="Arial" w:cs="Arial"/>
          <w:b/>
          <w:bCs/>
          <w:sz w:val="36"/>
          <w:szCs w:val="36"/>
        </w:rPr>
        <w:t>•</w:t>
      </w:r>
      <w:r w:rsidRPr="00CB474C">
        <w:rPr>
          <w:rFonts w:ascii="Arial" w:hAnsi="Arial" w:cs="Arial"/>
          <w:b/>
          <w:bCs/>
          <w:sz w:val="36"/>
          <w:szCs w:val="36"/>
        </w:rPr>
        <w:tab/>
        <w:t>Weather</w:t>
      </w:r>
    </w:p>
    <w:p w14:paraId="2AE3EE34" w14:textId="77777777" w:rsidR="00CB474C" w:rsidRPr="00CB474C" w:rsidRDefault="00CB474C" w:rsidP="00CB474C">
      <w:pPr>
        <w:rPr>
          <w:rFonts w:ascii="Arial" w:hAnsi="Arial" w:cs="Arial"/>
          <w:b/>
          <w:bCs/>
          <w:sz w:val="36"/>
          <w:szCs w:val="36"/>
        </w:rPr>
      </w:pPr>
      <w:r w:rsidRPr="00CB474C">
        <w:rPr>
          <w:rFonts w:ascii="Arial" w:hAnsi="Arial" w:cs="Arial"/>
          <w:b/>
          <w:bCs/>
          <w:sz w:val="36"/>
          <w:szCs w:val="36"/>
        </w:rPr>
        <w:t>•</w:t>
      </w:r>
      <w:r w:rsidRPr="00CB474C">
        <w:rPr>
          <w:rFonts w:ascii="Arial" w:hAnsi="Arial" w:cs="Arial"/>
          <w:b/>
          <w:bCs/>
          <w:sz w:val="36"/>
          <w:szCs w:val="36"/>
        </w:rPr>
        <w:tab/>
        <w:t>Movement</w:t>
      </w:r>
    </w:p>
    <w:p w14:paraId="05360F7F" w14:textId="77777777" w:rsidR="00CB474C" w:rsidRPr="00CB474C" w:rsidRDefault="00CB474C" w:rsidP="00CB474C">
      <w:pPr>
        <w:rPr>
          <w:rFonts w:ascii="Arial" w:hAnsi="Arial" w:cs="Arial"/>
          <w:b/>
          <w:bCs/>
          <w:sz w:val="36"/>
          <w:szCs w:val="36"/>
        </w:rPr>
      </w:pPr>
      <w:r w:rsidRPr="00CB474C">
        <w:rPr>
          <w:rFonts w:ascii="Arial" w:hAnsi="Arial" w:cs="Arial"/>
          <w:b/>
          <w:bCs/>
          <w:sz w:val="36"/>
          <w:szCs w:val="36"/>
        </w:rPr>
        <w:t>•</w:t>
      </w:r>
      <w:r w:rsidRPr="00CB474C">
        <w:rPr>
          <w:rFonts w:ascii="Arial" w:hAnsi="Arial" w:cs="Arial"/>
          <w:b/>
          <w:bCs/>
          <w:sz w:val="36"/>
          <w:szCs w:val="36"/>
        </w:rPr>
        <w:tab/>
        <w:t>Balance control</w:t>
      </w:r>
    </w:p>
    <w:p w14:paraId="05FD1D02" w14:textId="77777777" w:rsidR="00CB474C" w:rsidRPr="00CB474C" w:rsidRDefault="00CB474C" w:rsidP="00877ED3">
      <w:pPr>
        <w:pStyle w:val="Heading4"/>
      </w:pPr>
      <w:r w:rsidRPr="00CB474C">
        <w:t>Sounds</w:t>
      </w:r>
    </w:p>
    <w:p w14:paraId="5A4E8D19" w14:textId="77777777" w:rsidR="00CB474C" w:rsidRPr="00CB474C" w:rsidRDefault="00CB474C" w:rsidP="00CB474C">
      <w:pPr>
        <w:rPr>
          <w:rFonts w:ascii="Arial" w:hAnsi="Arial" w:cs="Arial"/>
          <w:b/>
          <w:bCs/>
          <w:sz w:val="36"/>
          <w:szCs w:val="36"/>
        </w:rPr>
      </w:pPr>
      <w:r w:rsidRPr="00CB474C">
        <w:rPr>
          <w:rFonts w:ascii="Arial" w:hAnsi="Arial" w:cs="Arial"/>
          <w:b/>
          <w:bCs/>
          <w:sz w:val="36"/>
          <w:szCs w:val="36"/>
        </w:rPr>
        <w:t>•</w:t>
      </w:r>
      <w:r w:rsidRPr="00CB474C">
        <w:rPr>
          <w:rFonts w:ascii="Arial" w:hAnsi="Arial" w:cs="Arial"/>
          <w:b/>
          <w:bCs/>
          <w:sz w:val="36"/>
          <w:szCs w:val="36"/>
        </w:rPr>
        <w:tab/>
        <w:t>People</w:t>
      </w:r>
    </w:p>
    <w:p w14:paraId="1287DAD7" w14:textId="77777777" w:rsidR="00CB474C" w:rsidRPr="00CB474C" w:rsidRDefault="00CB474C" w:rsidP="00CB474C">
      <w:pPr>
        <w:rPr>
          <w:rFonts w:ascii="Arial" w:hAnsi="Arial" w:cs="Arial"/>
          <w:b/>
          <w:bCs/>
          <w:sz w:val="36"/>
          <w:szCs w:val="36"/>
        </w:rPr>
      </w:pPr>
      <w:r w:rsidRPr="00CB474C">
        <w:rPr>
          <w:rFonts w:ascii="Arial" w:hAnsi="Arial" w:cs="Arial"/>
          <w:b/>
          <w:bCs/>
          <w:sz w:val="36"/>
          <w:szCs w:val="36"/>
        </w:rPr>
        <w:t>•</w:t>
      </w:r>
      <w:r w:rsidRPr="00CB474C">
        <w:rPr>
          <w:rFonts w:ascii="Arial" w:hAnsi="Arial" w:cs="Arial"/>
          <w:b/>
          <w:bCs/>
          <w:sz w:val="36"/>
          <w:szCs w:val="36"/>
        </w:rPr>
        <w:tab/>
        <w:t>Running water</w:t>
      </w:r>
    </w:p>
    <w:p w14:paraId="00E32D05" w14:textId="77777777" w:rsidR="00CB474C" w:rsidRPr="00CB474C" w:rsidRDefault="00CB474C" w:rsidP="00CB474C">
      <w:pPr>
        <w:rPr>
          <w:rFonts w:ascii="Arial" w:hAnsi="Arial" w:cs="Arial"/>
          <w:b/>
          <w:bCs/>
          <w:sz w:val="36"/>
          <w:szCs w:val="36"/>
        </w:rPr>
      </w:pPr>
      <w:r w:rsidRPr="00CB474C">
        <w:rPr>
          <w:rFonts w:ascii="Arial" w:hAnsi="Arial" w:cs="Arial"/>
          <w:b/>
          <w:bCs/>
          <w:sz w:val="36"/>
          <w:szCs w:val="36"/>
        </w:rPr>
        <w:t>•</w:t>
      </w:r>
      <w:r w:rsidRPr="00CB474C">
        <w:rPr>
          <w:rFonts w:ascii="Arial" w:hAnsi="Arial" w:cs="Arial"/>
          <w:b/>
          <w:bCs/>
          <w:sz w:val="36"/>
          <w:szCs w:val="36"/>
        </w:rPr>
        <w:tab/>
        <w:t>Wildlife</w:t>
      </w:r>
    </w:p>
    <w:p w14:paraId="2642D429" w14:textId="77777777" w:rsidR="00CB474C" w:rsidRPr="00CB474C" w:rsidRDefault="00CB474C" w:rsidP="00877ED3">
      <w:pPr>
        <w:pStyle w:val="Heading4"/>
      </w:pPr>
      <w:r w:rsidRPr="00CB474C">
        <w:t>Sights</w:t>
      </w:r>
    </w:p>
    <w:p w14:paraId="6CD1FD56" w14:textId="77777777" w:rsidR="00CB474C" w:rsidRPr="00CB474C" w:rsidRDefault="00CB474C" w:rsidP="00CB474C">
      <w:pPr>
        <w:rPr>
          <w:rFonts w:ascii="Arial" w:hAnsi="Arial" w:cs="Arial"/>
          <w:b/>
          <w:bCs/>
          <w:sz w:val="36"/>
          <w:szCs w:val="36"/>
        </w:rPr>
      </w:pPr>
      <w:r w:rsidRPr="00CB474C">
        <w:rPr>
          <w:rFonts w:ascii="Arial" w:hAnsi="Arial" w:cs="Arial"/>
          <w:b/>
          <w:bCs/>
          <w:sz w:val="36"/>
          <w:szCs w:val="36"/>
        </w:rPr>
        <w:t>•</w:t>
      </w:r>
      <w:r w:rsidRPr="00CB474C">
        <w:rPr>
          <w:rFonts w:ascii="Arial" w:hAnsi="Arial" w:cs="Arial"/>
          <w:b/>
          <w:bCs/>
          <w:sz w:val="36"/>
          <w:szCs w:val="36"/>
        </w:rPr>
        <w:tab/>
        <w:t>Dust</w:t>
      </w:r>
    </w:p>
    <w:p w14:paraId="4EF0CCC8" w14:textId="77777777" w:rsidR="00CB474C" w:rsidRPr="00CB474C" w:rsidRDefault="00CB474C" w:rsidP="00CB474C">
      <w:pPr>
        <w:rPr>
          <w:rFonts w:ascii="Arial" w:hAnsi="Arial" w:cs="Arial"/>
          <w:b/>
          <w:bCs/>
          <w:sz w:val="36"/>
          <w:szCs w:val="36"/>
        </w:rPr>
      </w:pPr>
      <w:r w:rsidRPr="00CB474C">
        <w:rPr>
          <w:rFonts w:ascii="Arial" w:hAnsi="Arial" w:cs="Arial"/>
          <w:b/>
          <w:bCs/>
          <w:sz w:val="36"/>
          <w:szCs w:val="36"/>
        </w:rPr>
        <w:t>•</w:t>
      </w:r>
      <w:r w:rsidRPr="00CB474C">
        <w:rPr>
          <w:rFonts w:ascii="Arial" w:hAnsi="Arial" w:cs="Arial"/>
          <w:b/>
          <w:bCs/>
          <w:sz w:val="36"/>
          <w:szCs w:val="36"/>
        </w:rPr>
        <w:tab/>
        <w:t>Glare</w:t>
      </w:r>
    </w:p>
    <w:p w14:paraId="06ECF28C" w14:textId="77777777" w:rsidR="00CB474C" w:rsidRPr="00CB474C" w:rsidRDefault="00CB474C" w:rsidP="00877ED3">
      <w:pPr>
        <w:pStyle w:val="Heading4"/>
      </w:pPr>
      <w:r w:rsidRPr="00CB474C">
        <w:t>Smells</w:t>
      </w:r>
    </w:p>
    <w:p w14:paraId="4B2188D3" w14:textId="77777777" w:rsidR="00CB474C" w:rsidRPr="00CB474C" w:rsidRDefault="00CB474C" w:rsidP="00CB474C">
      <w:pPr>
        <w:rPr>
          <w:rFonts w:ascii="Arial" w:hAnsi="Arial" w:cs="Arial"/>
          <w:b/>
          <w:bCs/>
          <w:sz w:val="36"/>
          <w:szCs w:val="36"/>
        </w:rPr>
      </w:pPr>
      <w:r w:rsidRPr="00CB474C">
        <w:rPr>
          <w:rFonts w:ascii="Arial" w:hAnsi="Arial" w:cs="Arial"/>
          <w:b/>
          <w:bCs/>
          <w:sz w:val="36"/>
          <w:szCs w:val="36"/>
        </w:rPr>
        <w:t>•</w:t>
      </w:r>
      <w:r w:rsidRPr="00CB474C">
        <w:rPr>
          <w:rFonts w:ascii="Arial" w:hAnsi="Arial" w:cs="Arial"/>
          <w:b/>
          <w:bCs/>
          <w:sz w:val="36"/>
          <w:szCs w:val="36"/>
        </w:rPr>
        <w:tab/>
        <w:t>Dust</w:t>
      </w:r>
    </w:p>
    <w:p w14:paraId="608AE7AF" w14:textId="77777777" w:rsidR="00CB474C" w:rsidRPr="00CB474C" w:rsidRDefault="00CB474C" w:rsidP="00CB474C">
      <w:pPr>
        <w:rPr>
          <w:rFonts w:ascii="Arial" w:hAnsi="Arial" w:cs="Arial"/>
          <w:b/>
          <w:bCs/>
          <w:sz w:val="36"/>
          <w:szCs w:val="36"/>
        </w:rPr>
      </w:pPr>
      <w:r w:rsidRPr="00CB474C">
        <w:rPr>
          <w:rFonts w:ascii="Arial" w:hAnsi="Arial" w:cs="Arial"/>
          <w:b/>
          <w:bCs/>
          <w:sz w:val="36"/>
          <w:szCs w:val="36"/>
        </w:rPr>
        <w:t>•</w:t>
      </w:r>
      <w:r w:rsidRPr="00CB474C">
        <w:rPr>
          <w:rFonts w:ascii="Arial" w:hAnsi="Arial" w:cs="Arial"/>
          <w:b/>
          <w:bCs/>
          <w:sz w:val="36"/>
          <w:szCs w:val="36"/>
        </w:rPr>
        <w:tab/>
        <w:t>Eucalypt/Flowers/Pollen</w:t>
      </w:r>
    </w:p>
    <w:p w14:paraId="4BE70708" w14:textId="77777777" w:rsidR="00CB474C" w:rsidRPr="00CB474C" w:rsidRDefault="00CB474C" w:rsidP="00CB474C">
      <w:pPr>
        <w:rPr>
          <w:rFonts w:ascii="Arial" w:hAnsi="Arial" w:cs="Arial"/>
          <w:b/>
          <w:bCs/>
          <w:sz w:val="36"/>
          <w:szCs w:val="36"/>
        </w:rPr>
      </w:pPr>
      <w:r w:rsidRPr="00CB474C">
        <w:rPr>
          <w:rFonts w:ascii="Arial" w:hAnsi="Arial" w:cs="Arial"/>
          <w:b/>
          <w:bCs/>
          <w:sz w:val="36"/>
          <w:szCs w:val="36"/>
        </w:rPr>
        <w:t>•</w:t>
      </w:r>
      <w:r w:rsidRPr="00CB474C">
        <w:rPr>
          <w:rFonts w:ascii="Arial" w:hAnsi="Arial" w:cs="Arial"/>
          <w:b/>
          <w:bCs/>
          <w:sz w:val="36"/>
          <w:szCs w:val="36"/>
        </w:rPr>
        <w:tab/>
        <w:t>Sunscreen</w:t>
      </w:r>
    </w:p>
    <w:p w14:paraId="39307B59" w14:textId="77777777" w:rsidR="00CB474C" w:rsidRDefault="00CB474C" w:rsidP="00CB474C">
      <w:pPr>
        <w:rPr>
          <w:rFonts w:ascii="Arial" w:hAnsi="Arial" w:cs="Arial"/>
          <w:b/>
          <w:bCs/>
          <w:sz w:val="36"/>
          <w:szCs w:val="36"/>
        </w:rPr>
      </w:pPr>
      <w:r w:rsidRPr="00CB474C">
        <w:rPr>
          <w:rFonts w:ascii="Arial" w:hAnsi="Arial" w:cs="Arial"/>
          <w:b/>
          <w:bCs/>
          <w:sz w:val="36"/>
          <w:szCs w:val="36"/>
        </w:rPr>
        <w:t>•</w:t>
      </w:r>
      <w:r w:rsidRPr="00CB474C">
        <w:rPr>
          <w:rFonts w:ascii="Arial" w:hAnsi="Arial" w:cs="Arial"/>
          <w:b/>
          <w:bCs/>
          <w:sz w:val="36"/>
          <w:szCs w:val="36"/>
        </w:rPr>
        <w:tab/>
        <w:t>Tanbark</w:t>
      </w:r>
    </w:p>
    <w:p w14:paraId="417ED22D" w14:textId="52E1BD85" w:rsidR="00E45351" w:rsidRPr="00CB474C" w:rsidRDefault="00E45351" w:rsidP="00597CC5">
      <w:pPr>
        <w:pStyle w:val="Heading2"/>
      </w:pPr>
      <w:r w:rsidRPr="00CB474C">
        <w:t>Kids’ Backyard</w:t>
      </w:r>
    </w:p>
    <w:p w14:paraId="12A77C69"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 xml:space="preserve">Kids’ Backyard is located 150 metres from the Visitor Centre. </w:t>
      </w:r>
    </w:p>
    <w:p w14:paraId="3E5C7B05" w14:textId="77777777" w:rsidR="00E45351" w:rsidRPr="00E45351" w:rsidRDefault="00E45351" w:rsidP="008579BF">
      <w:pPr>
        <w:pStyle w:val="ListParagraph"/>
        <w:numPr>
          <w:ilvl w:val="0"/>
          <w:numId w:val="3"/>
        </w:numPr>
        <w:rPr>
          <w:rFonts w:ascii="Arial" w:hAnsi="Arial" w:cs="Arial"/>
          <w:b/>
          <w:bCs/>
          <w:sz w:val="36"/>
          <w:szCs w:val="36"/>
        </w:rPr>
      </w:pPr>
      <w:r w:rsidRPr="00E45351">
        <w:rPr>
          <w:rFonts w:ascii="Arial" w:hAnsi="Arial" w:cs="Arial"/>
          <w:b/>
          <w:bCs/>
          <w:sz w:val="36"/>
          <w:szCs w:val="36"/>
        </w:rPr>
        <w:t xml:space="preserve">Exit through the Visitor Centre and go to </w:t>
      </w:r>
      <w:r w:rsidRPr="00E45351">
        <w:rPr>
          <w:rFonts w:ascii="Arial" w:hAnsi="Arial" w:cs="Arial"/>
          <w:b/>
          <w:bCs/>
          <w:strike/>
          <w:sz w:val="36"/>
          <w:szCs w:val="36"/>
        </w:rPr>
        <w:t>the</w:t>
      </w:r>
      <w:r w:rsidRPr="00E45351">
        <w:rPr>
          <w:rFonts w:ascii="Arial" w:hAnsi="Arial" w:cs="Arial"/>
          <w:b/>
          <w:bCs/>
          <w:sz w:val="36"/>
          <w:szCs w:val="36"/>
        </w:rPr>
        <w:t xml:space="preserve"> ground level.</w:t>
      </w:r>
    </w:p>
    <w:p w14:paraId="7CE85577" w14:textId="77777777" w:rsidR="00E45351" w:rsidRPr="00E45351" w:rsidRDefault="00E45351" w:rsidP="008579BF">
      <w:pPr>
        <w:pStyle w:val="ListParagraph"/>
        <w:numPr>
          <w:ilvl w:val="0"/>
          <w:numId w:val="3"/>
        </w:numPr>
        <w:rPr>
          <w:rFonts w:ascii="Arial" w:hAnsi="Arial" w:cs="Arial"/>
          <w:b/>
          <w:bCs/>
          <w:sz w:val="36"/>
          <w:szCs w:val="36"/>
        </w:rPr>
      </w:pPr>
      <w:r w:rsidRPr="00E45351">
        <w:rPr>
          <w:rFonts w:ascii="Arial" w:hAnsi="Arial" w:cs="Arial"/>
          <w:b/>
          <w:bCs/>
          <w:sz w:val="36"/>
          <w:szCs w:val="36"/>
        </w:rPr>
        <w:t>Follow the gravel pathway to the right.  This pathway has a slight decline.</w:t>
      </w:r>
    </w:p>
    <w:p w14:paraId="0C3A5C29" w14:textId="4669B2DF" w:rsidR="00E45351" w:rsidRPr="00877ED3" w:rsidRDefault="00E45351" w:rsidP="00453F8F">
      <w:pPr>
        <w:pStyle w:val="ListParagraph"/>
        <w:numPr>
          <w:ilvl w:val="0"/>
          <w:numId w:val="3"/>
        </w:numPr>
        <w:rPr>
          <w:rFonts w:ascii="Arial" w:hAnsi="Arial" w:cs="Arial"/>
          <w:b/>
          <w:bCs/>
          <w:sz w:val="36"/>
          <w:szCs w:val="36"/>
        </w:rPr>
      </w:pPr>
      <w:r w:rsidRPr="00E45351">
        <w:rPr>
          <w:rFonts w:ascii="Arial" w:hAnsi="Arial" w:cs="Arial"/>
          <w:b/>
          <w:bCs/>
          <w:sz w:val="36"/>
          <w:szCs w:val="36"/>
        </w:rPr>
        <w:t xml:space="preserve">The Kids’ Backyard is on the right-hand side. </w:t>
      </w:r>
    </w:p>
    <w:p w14:paraId="35EE5980"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 xml:space="preserve">Access is via a wooden bridge with a slight incline/decline or alternate entry is under the eucalypt trees, across the tanbark. </w:t>
      </w:r>
    </w:p>
    <w:p w14:paraId="13EC5DB7"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In this shady space, families can enjoy blackboards with chalk, a sandpit and climbing equipment.</w:t>
      </w:r>
    </w:p>
    <w:p w14:paraId="6DD403A1"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Visitors are welcome to bring picnics, rugs, sunscreen, hats or personal umbrellas or enjoy the shade of the bench seats with backrests.</w:t>
      </w:r>
    </w:p>
    <w:p w14:paraId="799C22A2"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Children are to be supervised at all times.</w:t>
      </w:r>
    </w:p>
    <w:p w14:paraId="1D647864" w14:textId="5A673C58" w:rsidR="00E45351" w:rsidRPr="00E45351" w:rsidRDefault="00E45351" w:rsidP="00453F8F">
      <w:pPr>
        <w:rPr>
          <w:rFonts w:ascii="Arial" w:hAnsi="Arial" w:cs="Arial"/>
          <w:b/>
          <w:bCs/>
          <w:sz w:val="36"/>
          <w:szCs w:val="36"/>
        </w:rPr>
      </w:pPr>
      <w:r w:rsidRPr="00E45351">
        <w:rPr>
          <w:rFonts w:ascii="Arial" w:hAnsi="Arial" w:cs="Arial"/>
          <w:b/>
          <w:bCs/>
          <w:sz w:val="36"/>
          <w:szCs w:val="36"/>
        </w:rPr>
        <w:t>There are toilets located in Rockpool Pavilion, on the right-hand side of the pathway, past Kids’ Backyard entrance.</w:t>
      </w:r>
    </w:p>
    <w:p w14:paraId="326B44CF" w14:textId="77777777" w:rsidR="00E45351" w:rsidRPr="00877ED3" w:rsidRDefault="00E45351" w:rsidP="00877ED3">
      <w:pPr>
        <w:pStyle w:val="Heading3"/>
      </w:pPr>
      <w:r w:rsidRPr="00877ED3">
        <w:t>Sensory Guide Kids’ Backyard</w:t>
      </w:r>
    </w:p>
    <w:p w14:paraId="19DD2CE4" w14:textId="77777777" w:rsidR="00877ED3" w:rsidRPr="00877ED3" w:rsidRDefault="00877ED3" w:rsidP="00877ED3">
      <w:pPr>
        <w:spacing w:after="200" w:line="276" w:lineRule="auto"/>
        <w:rPr>
          <w:rFonts w:ascii="Arial" w:hAnsi="Arial" w:cs="Arial"/>
          <w:b/>
          <w:bCs/>
          <w:sz w:val="36"/>
          <w:szCs w:val="36"/>
        </w:rPr>
      </w:pPr>
      <w:r w:rsidRPr="00877ED3">
        <w:rPr>
          <w:rFonts w:ascii="Arial" w:hAnsi="Arial" w:cs="Arial"/>
          <w:b/>
          <w:bCs/>
          <w:sz w:val="36"/>
          <w:szCs w:val="36"/>
        </w:rPr>
        <w:t>Feel</w:t>
      </w:r>
    </w:p>
    <w:p w14:paraId="550FF01B" w14:textId="77777777" w:rsidR="00877ED3" w:rsidRPr="00877ED3" w:rsidRDefault="00877ED3" w:rsidP="00877ED3">
      <w:pPr>
        <w:spacing w:after="200" w:line="276" w:lineRule="auto"/>
        <w:rPr>
          <w:rFonts w:ascii="Arial" w:hAnsi="Arial" w:cs="Arial"/>
          <w:b/>
          <w:bCs/>
          <w:sz w:val="36"/>
          <w:szCs w:val="36"/>
        </w:rPr>
      </w:pPr>
      <w:r w:rsidRPr="00877ED3">
        <w:rPr>
          <w:rFonts w:ascii="Arial" w:hAnsi="Arial" w:cs="Arial"/>
          <w:b/>
          <w:bCs/>
          <w:sz w:val="36"/>
          <w:szCs w:val="36"/>
        </w:rPr>
        <w:t>•</w:t>
      </w:r>
      <w:r w:rsidRPr="00877ED3">
        <w:rPr>
          <w:rFonts w:ascii="Arial" w:hAnsi="Arial" w:cs="Arial"/>
          <w:b/>
          <w:bCs/>
          <w:sz w:val="36"/>
          <w:szCs w:val="36"/>
        </w:rPr>
        <w:tab/>
        <w:t>Unstable/Uneven ground</w:t>
      </w:r>
    </w:p>
    <w:p w14:paraId="5F7B2E5F" w14:textId="77777777" w:rsidR="00877ED3" w:rsidRPr="00877ED3" w:rsidRDefault="00877ED3" w:rsidP="00877ED3">
      <w:pPr>
        <w:spacing w:after="200" w:line="276" w:lineRule="auto"/>
        <w:rPr>
          <w:rFonts w:ascii="Arial" w:hAnsi="Arial" w:cs="Arial"/>
          <w:b/>
          <w:bCs/>
          <w:sz w:val="36"/>
          <w:szCs w:val="36"/>
        </w:rPr>
      </w:pPr>
      <w:r w:rsidRPr="00877ED3">
        <w:rPr>
          <w:rFonts w:ascii="Arial" w:hAnsi="Arial" w:cs="Arial"/>
          <w:b/>
          <w:bCs/>
          <w:sz w:val="36"/>
          <w:szCs w:val="36"/>
        </w:rPr>
        <w:t>•</w:t>
      </w:r>
      <w:r w:rsidRPr="00877ED3">
        <w:rPr>
          <w:rFonts w:ascii="Arial" w:hAnsi="Arial" w:cs="Arial"/>
          <w:b/>
          <w:bCs/>
          <w:sz w:val="36"/>
          <w:szCs w:val="36"/>
        </w:rPr>
        <w:tab/>
        <w:t>Variable ground surfaces</w:t>
      </w:r>
    </w:p>
    <w:p w14:paraId="13AEE84D" w14:textId="77777777" w:rsidR="00877ED3" w:rsidRPr="00877ED3" w:rsidRDefault="00877ED3" w:rsidP="00877ED3">
      <w:pPr>
        <w:spacing w:after="200" w:line="276" w:lineRule="auto"/>
        <w:rPr>
          <w:rFonts w:ascii="Arial" w:hAnsi="Arial" w:cs="Arial"/>
          <w:b/>
          <w:bCs/>
          <w:sz w:val="36"/>
          <w:szCs w:val="36"/>
        </w:rPr>
      </w:pPr>
      <w:r w:rsidRPr="00877ED3">
        <w:rPr>
          <w:rFonts w:ascii="Arial" w:hAnsi="Arial" w:cs="Arial"/>
          <w:b/>
          <w:bCs/>
          <w:sz w:val="36"/>
          <w:szCs w:val="36"/>
        </w:rPr>
        <w:t>•</w:t>
      </w:r>
      <w:r w:rsidRPr="00877ED3">
        <w:rPr>
          <w:rFonts w:ascii="Arial" w:hAnsi="Arial" w:cs="Arial"/>
          <w:b/>
          <w:bCs/>
          <w:sz w:val="36"/>
          <w:szCs w:val="36"/>
        </w:rPr>
        <w:tab/>
        <w:t>Weather</w:t>
      </w:r>
    </w:p>
    <w:p w14:paraId="38129A21" w14:textId="77777777" w:rsidR="00877ED3" w:rsidRPr="00877ED3" w:rsidRDefault="00877ED3" w:rsidP="00877ED3">
      <w:pPr>
        <w:spacing w:after="200" w:line="276" w:lineRule="auto"/>
        <w:rPr>
          <w:rFonts w:ascii="Arial" w:hAnsi="Arial" w:cs="Arial"/>
          <w:b/>
          <w:bCs/>
          <w:sz w:val="36"/>
          <w:szCs w:val="36"/>
        </w:rPr>
      </w:pPr>
      <w:r w:rsidRPr="00877ED3">
        <w:rPr>
          <w:rFonts w:ascii="Arial" w:hAnsi="Arial" w:cs="Arial"/>
          <w:b/>
          <w:bCs/>
          <w:sz w:val="36"/>
          <w:szCs w:val="36"/>
        </w:rPr>
        <w:t>Sounds</w:t>
      </w:r>
    </w:p>
    <w:p w14:paraId="3CAFBAC1" w14:textId="77777777" w:rsidR="00877ED3" w:rsidRPr="00877ED3" w:rsidRDefault="00877ED3" w:rsidP="00877ED3">
      <w:pPr>
        <w:spacing w:after="200" w:line="276" w:lineRule="auto"/>
        <w:rPr>
          <w:rFonts w:ascii="Arial" w:hAnsi="Arial" w:cs="Arial"/>
          <w:b/>
          <w:bCs/>
          <w:sz w:val="36"/>
          <w:szCs w:val="36"/>
        </w:rPr>
      </w:pPr>
      <w:r w:rsidRPr="00877ED3">
        <w:rPr>
          <w:rFonts w:ascii="Arial" w:hAnsi="Arial" w:cs="Arial"/>
          <w:b/>
          <w:bCs/>
          <w:sz w:val="36"/>
          <w:szCs w:val="36"/>
        </w:rPr>
        <w:t>•</w:t>
      </w:r>
      <w:r w:rsidRPr="00877ED3">
        <w:rPr>
          <w:rFonts w:ascii="Arial" w:hAnsi="Arial" w:cs="Arial"/>
          <w:b/>
          <w:bCs/>
          <w:sz w:val="36"/>
          <w:szCs w:val="36"/>
        </w:rPr>
        <w:tab/>
        <w:t>People</w:t>
      </w:r>
    </w:p>
    <w:p w14:paraId="3C9C64FE" w14:textId="77777777" w:rsidR="00877ED3" w:rsidRPr="00877ED3" w:rsidRDefault="00877ED3" w:rsidP="00877ED3">
      <w:pPr>
        <w:spacing w:after="200" w:line="276" w:lineRule="auto"/>
        <w:rPr>
          <w:rFonts w:ascii="Arial" w:hAnsi="Arial" w:cs="Arial"/>
          <w:b/>
          <w:bCs/>
          <w:sz w:val="36"/>
          <w:szCs w:val="36"/>
        </w:rPr>
      </w:pPr>
      <w:r w:rsidRPr="00877ED3">
        <w:rPr>
          <w:rFonts w:ascii="Arial" w:hAnsi="Arial" w:cs="Arial"/>
          <w:b/>
          <w:bCs/>
          <w:sz w:val="36"/>
          <w:szCs w:val="36"/>
        </w:rPr>
        <w:t>•</w:t>
      </w:r>
      <w:r w:rsidRPr="00877ED3">
        <w:rPr>
          <w:rFonts w:ascii="Arial" w:hAnsi="Arial" w:cs="Arial"/>
          <w:b/>
          <w:bCs/>
          <w:sz w:val="36"/>
          <w:szCs w:val="36"/>
        </w:rPr>
        <w:tab/>
        <w:t>Running water</w:t>
      </w:r>
    </w:p>
    <w:p w14:paraId="56DB26CF" w14:textId="77777777" w:rsidR="00877ED3" w:rsidRPr="00877ED3" w:rsidRDefault="00877ED3" w:rsidP="00877ED3">
      <w:pPr>
        <w:spacing w:after="200" w:line="276" w:lineRule="auto"/>
        <w:rPr>
          <w:rFonts w:ascii="Arial" w:hAnsi="Arial" w:cs="Arial"/>
          <w:b/>
          <w:bCs/>
          <w:sz w:val="36"/>
          <w:szCs w:val="36"/>
        </w:rPr>
      </w:pPr>
      <w:r w:rsidRPr="00877ED3">
        <w:rPr>
          <w:rFonts w:ascii="Arial" w:hAnsi="Arial" w:cs="Arial"/>
          <w:b/>
          <w:bCs/>
          <w:sz w:val="36"/>
          <w:szCs w:val="36"/>
        </w:rPr>
        <w:t>•</w:t>
      </w:r>
      <w:r w:rsidRPr="00877ED3">
        <w:rPr>
          <w:rFonts w:ascii="Arial" w:hAnsi="Arial" w:cs="Arial"/>
          <w:b/>
          <w:bCs/>
          <w:sz w:val="36"/>
          <w:szCs w:val="36"/>
        </w:rPr>
        <w:tab/>
        <w:t>Wildlife</w:t>
      </w:r>
    </w:p>
    <w:p w14:paraId="306CB86E" w14:textId="77777777" w:rsidR="00877ED3" w:rsidRPr="00877ED3" w:rsidRDefault="00877ED3" w:rsidP="00877ED3">
      <w:pPr>
        <w:spacing w:after="200" w:line="276" w:lineRule="auto"/>
        <w:rPr>
          <w:rFonts w:ascii="Arial" w:hAnsi="Arial" w:cs="Arial"/>
          <w:b/>
          <w:bCs/>
          <w:sz w:val="36"/>
          <w:szCs w:val="36"/>
        </w:rPr>
      </w:pPr>
      <w:r w:rsidRPr="00877ED3">
        <w:rPr>
          <w:rFonts w:ascii="Arial" w:hAnsi="Arial" w:cs="Arial"/>
          <w:b/>
          <w:bCs/>
          <w:sz w:val="36"/>
          <w:szCs w:val="36"/>
        </w:rPr>
        <w:t>Sights</w:t>
      </w:r>
    </w:p>
    <w:p w14:paraId="55EC16A5" w14:textId="77777777" w:rsidR="00877ED3" w:rsidRPr="00877ED3" w:rsidRDefault="00877ED3" w:rsidP="00877ED3">
      <w:pPr>
        <w:spacing w:after="200" w:line="276" w:lineRule="auto"/>
        <w:rPr>
          <w:rFonts w:ascii="Arial" w:hAnsi="Arial" w:cs="Arial"/>
          <w:b/>
          <w:bCs/>
          <w:sz w:val="36"/>
          <w:szCs w:val="36"/>
        </w:rPr>
      </w:pPr>
      <w:r w:rsidRPr="00877ED3">
        <w:rPr>
          <w:rFonts w:ascii="Arial" w:hAnsi="Arial" w:cs="Arial"/>
          <w:b/>
          <w:bCs/>
          <w:sz w:val="36"/>
          <w:szCs w:val="36"/>
        </w:rPr>
        <w:t>•</w:t>
      </w:r>
      <w:r w:rsidRPr="00877ED3">
        <w:rPr>
          <w:rFonts w:ascii="Arial" w:hAnsi="Arial" w:cs="Arial"/>
          <w:b/>
          <w:bCs/>
          <w:sz w:val="36"/>
          <w:szCs w:val="36"/>
        </w:rPr>
        <w:tab/>
        <w:t>Dust</w:t>
      </w:r>
    </w:p>
    <w:p w14:paraId="5D2DAB1B" w14:textId="77777777" w:rsidR="00877ED3" w:rsidRPr="00877ED3" w:rsidRDefault="00877ED3" w:rsidP="00877ED3">
      <w:pPr>
        <w:spacing w:after="200" w:line="276" w:lineRule="auto"/>
        <w:rPr>
          <w:rFonts w:ascii="Arial" w:hAnsi="Arial" w:cs="Arial"/>
          <w:b/>
          <w:bCs/>
          <w:sz w:val="36"/>
          <w:szCs w:val="36"/>
        </w:rPr>
      </w:pPr>
      <w:r w:rsidRPr="00877ED3">
        <w:rPr>
          <w:rFonts w:ascii="Arial" w:hAnsi="Arial" w:cs="Arial"/>
          <w:b/>
          <w:bCs/>
          <w:sz w:val="36"/>
          <w:szCs w:val="36"/>
        </w:rPr>
        <w:t>•</w:t>
      </w:r>
      <w:r w:rsidRPr="00877ED3">
        <w:rPr>
          <w:rFonts w:ascii="Arial" w:hAnsi="Arial" w:cs="Arial"/>
          <w:b/>
          <w:bCs/>
          <w:sz w:val="36"/>
          <w:szCs w:val="36"/>
        </w:rPr>
        <w:tab/>
        <w:t>Glare</w:t>
      </w:r>
    </w:p>
    <w:p w14:paraId="3C0A0B9E" w14:textId="77777777" w:rsidR="00877ED3" w:rsidRPr="00877ED3" w:rsidRDefault="00877ED3" w:rsidP="00877ED3">
      <w:pPr>
        <w:spacing w:after="200" w:line="276" w:lineRule="auto"/>
        <w:rPr>
          <w:rFonts w:ascii="Arial" w:hAnsi="Arial" w:cs="Arial"/>
          <w:b/>
          <w:bCs/>
          <w:sz w:val="36"/>
          <w:szCs w:val="36"/>
        </w:rPr>
      </w:pPr>
      <w:r w:rsidRPr="00877ED3">
        <w:rPr>
          <w:rFonts w:ascii="Arial" w:hAnsi="Arial" w:cs="Arial"/>
          <w:b/>
          <w:bCs/>
          <w:sz w:val="36"/>
          <w:szCs w:val="36"/>
        </w:rPr>
        <w:t>Smells</w:t>
      </w:r>
    </w:p>
    <w:p w14:paraId="686C79F2" w14:textId="77777777" w:rsidR="00877ED3" w:rsidRPr="00877ED3" w:rsidRDefault="00877ED3" w:rsidP="00877ED3">
      <w:pPr>
        <w:spacing w:after="200" w:line="276" w:lineRule="auto"/>
        <w:rPr>
          <w:rFonts w:ascii="Arial" w:hAnsi="Arial" w:cs="Arial"/>
          <w:b/>
          <w:bCs/>
          <w:sz w:val="36"/>
          <w:szCs w:val="36"/>
        </w:rPr>
      </w:pPr>
      <w:r w:rsidRPr="00877ED3">
        <w:rPr>
          <w:rFonts w:ascii="Arial" w:hAnsi="Arial" w:cs="Arial"/>
          <w:b/>
          <w:bCs/>
          <w:sz w:val="36"/>
          <w:szCs w:val="36"/>
        </w:rPr>
        <w:t>•</w:t>
      </w:r>
      <w:r w:rsidRPr="00877ED3">
        <w:rPr>
          <w:rFonts w:ascii="Arial" w:hAnsi="Arial" w:cs="Arial"/>
          <w:b/>
          <w:bCs/>
          <w:sz w:val="36"/>
          <w:szCs w:val="36"/>
        </w:rPr>
        <w:tab/>
        <w:t>Dust</w:t>
      </w:r>
    </w:p>
    <w:p w14:paraId="248F390B" w14:textId="77777777" w:rsidR="00877ED3" w:rsidRPr="00877ED3" w:rsidRDefault="00877ED3" w:rsidP="00877ED3">
      <w:pPr>
        <w:spacing w:after="200" w:line="276" w:lineRule="auto"/>
        <w:rPr>
          <w:rFonts w:ascii="Arial" w:hAnsi="Arial" w:cs="Arial"/>
          <w:b/>
          <w:bCs/>
          <w:sz w:val="36"/>
          <w:szCs w:val="36"/>
        </w:rPr>
      </w:pPr>
      <w:r w:rsidRPr="00877ED3">
        <w:rPr>
          <w:rFonts w:ascii="Arial" w:hAnsi="Arial" w:cs="Arial"/>
          <w:b/>
          <w:bCs/>
          <w:sz w:val="36"/>
          <w:szCs w:val="36"/>
        </w:rPr>
        <w:t>•</w:t>
      </w:r>
      <w:r w:rsidRPr="00877ED3">
        <w:rPr>
          <w:rFonts w:ascii="Arial" w:hAnsi="Arial" w:cs="Arial"/>
          <w:b/>
          <w:bCs/>
          <w:sz w:val="36"/>
          <w:szCs w:val="36"/>
        </w:rPr>
        <w:tab/>
        <w:t xml:space="preserve">Eucalypt/Flowers/Pollen </w:t>
      </w:r>
    </w:p>
    <w:p w14:paraId="258C25B4" w14:textId="77777777" w:rsidR="00877ED3" w:rsidRPr="00877ED3" w:rsidRDefault="00877ED3" w:rsidP="00877ED3">
      <w:pPr>
        <w:spacing w:after="200" w:line="276" w:lineRule="auto"/>
        <w:rPr>
          <w:rFonts w:ascii="Arial" w:hAnsi="Arial" w:cs="Arial"/>
          <w:b/>
          <w:bCs/>
          <w:sz w:val="36"/>
          <w:szCs w:val="36"/>
        </w:rPr>
      </w:pPr>
      <w:r w:rsidRPr="00877ED3">
        <w:rPr>
          <w:rFonts w:ascii="Arial" w:hAnsi="Arial" w:cs="Arial"/>
          <w:b/>
          <w:bCs/>
          <w:sz w:val="36"/>
          <w:szCs w:val="36"/>
        </w:rPr>
        <w:t>•</w:t>
      </w:r>
      <w:r w:rsidRPr="00877ED3">
        <w:rPr>
          <w:rFonts w:ascii="Arial" w:hAnsi="Arial" w:cs="Arial"/>
          <w:b/>
          <w:bCs/>
          <w:sz w:val="36"/>
          <w:szCs w:val="36"/>
        </w:rPr>
        <w:tab/>
        <w:t>Sunscreen</w:t>
      </w:r>
    </w:p>
    <w:p w14:paraId="51FE676F" w14:textId="0C8F218B" w:rsidR="00E45351" w:rsidRPr="00E45351" w:rsidRDefault="00877ED3" w:rsidP="00877ED3">
      <w:pPr>
        <w:spacing w:after="200" w:line="276" w:lineRule="auto"/>
        <w:rPr>
          <w:rFonts w:ascii="Arial" w:hAnsi="Arial" w:cs="Arial"/>
          <w:b/>
          <w:bCs/>
          <w:sz w:val="36"/>
          <w:szCs w:val="36"/>
        </w:rPr>
      </w:pPr>
      <w:r w:rsidRPr="00877ED3">
        <w:rPr>
          <w:rFonts w:ascii="Arial" w:hAnsi="Arial" w:cs="Arial"/>
          <w:b/>
          <w:bCs/>
          <w:sz w:val="36"/>
          <w:szCs w:val="36"/>
        </w:rPr>
        <w:t>•</w:t>
      </w:r>
      <w:r w:rsidRPr="00877ED3">
        <w:rPr>
          <w:rFonts w:ascii="Arial" w:hAnsi="Arial" w:cs="Arial"/>
          <w:b/>
          <w:bCs/>
          <w:sz w:val="36"/>
          <w:szCs w:val="36"/>
        </w:rPr>
        <w:tab/>
        <w:t>Tanbark</w:t>
      </w:r>
    </w:p>
    <w:p w14:paraId="609677EB" w14:textId="1E4071F2" w:rsidR="00E45351" w:rsidRPr="00877ED3" w:rsidRDefault="00E45351" w:rsidP="00597CC5">
      <w:pPr>
        <w:pStyle w:val="Heading2"/>
      </w:pPr>
      <w:r w:rsidRPr="00877ED3">
        <w:t>The Explorer</w:t>
      </w:r>
    </w:p>
    <w:p w14:paraId="078360E5"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 xml:space="preserve">The Explorer is an open-air motorised people mover that seats 23 people and has room for one wheelchair (with on ramp). </w:t>
      </w:r>
    </w:p>
    <w:p w14:paraId="79636B18" w14:textId="172C53CF" w:rsidR="00E45351" w:rsidRPr="00E45351" w:rsidRDefault="00E45351" w:rsidP="00453F8F">
      <w:pPr>
        <w:rPr>
          <w:rFonts w:ascii="Arial" w:hAnsi="Arial" w:cs="Arial"/>
          <w:b/>
          <w:bCs/>
          <w:sz w:val="36"/>
          <w:szCs w:val="36"/>
        </w:rPr>
      </w:pPr>
      <w:r w:rsidRPr="00E45351">
        <w:rPr>
          <w:rFonts w:ascii="Arial" w:hAnsi="Arial" w:cs="Arial"/>
          <w:b/>
          <w:bCs/>
          <w:sz w:val="36"/>
          <w:szCs w:val="36"/>
        </w:rPr>
        <w:t>It is the most convenient way to navigate the Cranbourne Garden led by an expert guide.</w:t>
      </w:r>
    </w:p>
    <w:p w14:paraId="7610609E"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There is a fee for this service. Companion cards are accepted.</w:t>
      </w:r>
    </w:p>
    <w:p w14:paraId="4ED54D40" w14:textId="2FB87C36" w:rsidR="00E45351" w:rsidRPr="00E45351" w:rsidRDefault="00E45351" w:rsidP="00453F8F">
      <w:pPr>
        <w:rPr>
          <w:rFonts w:ascii="Arial" w:hAnsi="Arial" w:cs="Arial"/>
          <w:b/>
          <w:bCs/>
          <w:sz w:val="36"/>
          <w:szCs w:val="36"/>
        </w:rPr>
      </w:pPr>
      <w:r w:rsidRPr="00E45351">
        <w:rPr>
          <w:rFonts w:ascii="Arial" w:hAnsi="Arial" w:cs="Arial"/>
          <w:b/>
          <w:bCs/>
          <w:sz w:val="36"/>
          <w:szCs w:val="36"/>
        </w:rPr>
        <w:t>Explorer tickets are available at the Visitor Centre Information Office or online at www.rbg.vic.gov.au. Cash or eftpos is accepted.</w:t>
      </w:r>
    </w:p>
    <w:p w14:paraId="68016418"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The Explorer circulates around the Cranbourne Gardens on a set schedule taking visitors through meandering paths to some of the Garden’s major highlights and most beautiful collections, providing unbeatable photo opportunities.</w:t>
      </w:r>
    </w:p>
    <w:p w14:paraId="2E6BBCAE" w14:textId="15786B4F" w:rsidR="00E45351" w:rsidRPr="00877ED3" w:rsidRDefault="00E45351" w:rsidP="00453F8F">
      <w:pPr>
        <w:rPr>
          <w:rFonts w:ascii="Arial" w:hAnsi="Arial" w:cs="Arial"/>
          <w:b/>
          <w:bCs/>
          <w:strike/>
          <w:sz w:val="36"/>
          <w:szCs w:val="36"/>
        </w:rPr>
      </w:pPr>
      <w:r w:rsidRPr="00E45351">
        <w:rPr>
          <w:rFonts w:ascii="Arial" w:hAnsi="Arial" w:cs="Arial"/>
          <w:b/>
          <w:bCs/>
          <w:sz w:val="36"/>
          <w:szCs w:val="36"/>
        </w:rPr>
        <w:t xml:space="preserve">The Explorer’s starting point is at the Visitor Centre, ground level.  </w:t>
      </w:r>
    </w:p>
    <w:p w14:paraId="7F47DEF4" w14:textId="4924C222" w:rsidR="00E45351" w:rsidRPr="00E45351" w:rsidRDefault="00E45351" w:rsidP="00453F8F">
      <w:pPr>
        <w:rPr>
          <w:rFonts w:ascii="Arial" w:hAnsi="Arial" w:cs="Arial"/>
          <w:b/>
          <w:bCs/>
          <w:sz w:val="36"/>
          <w:szCs w:val="36"/>
        </w:rPr>
      </w:pPr>
      <w:r w:rsidRPr="00E45351">
        <w:rPr>
          <w:rFonts w:ascii="Arial" w:hAnsi="Arial" w:cs="Arial"/>
          <w:b/>
          <w:bCs/>
          <w:sz w:val="36"/>
          <w:szCs w:val="36"/>
        </w:rPr>
        <w:t>Tours are subject to last minute changes. Please call the Visitor Centre to confirm dates and times 03 5990 2200.</w:t>
      </w:r>
    </w:p>
    <w:p w14:paraId="034127DC"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Explorer tour schedules are available.  Please visit Bus Stop One, the Visitor Centre Information Office or the Cranbourne Gardens Shop. Alternatively, download from our website</w:t>
      </w:r>
    </w:p>
    <w:p w14:paraId="75A2E814" w14:textId="77777777" w:rsidR="00E45351" w:rsidRPr="00E45351" w:rsidRDefault="00E45351" w:rsidP="00453F8F">
      <w:pPr>
        <w:rPr>
          <w:rStyle w:val="Hyperlink"/>
          <w:rFonts w:ascii="Arial" w:hAnsi="Arial" w:cs="Arial"/>
          <w:b/>
          <w:bCs/>
          <w:color w:val="auto"/>
          <w:sz w:val="36"/>
          <w:szCs w:val="36"/>
        </w:rPr>
      </w:pPr>
      <w:r w:rsidRPr="00E45351">
        <w:rPr>
          <w:rFonts w:ascii="Arial" w:hAnsi="Arial" w:cs="Arial"/>
          <w:b/>
          <w:bCs/>
          <w:sz w:val="36"/>
          <w:szCs w:val="36"/>
        </w:rPr>
        <w:t>https://www.rbg.vic.gov.au/whats-on/the-explorer-cran/</w:t>
      </w:r>
    </w:p>
    <w:p w14:paraId="07FBE63D" w14:textId="77777777" w:rsidR="00E45351" w:rsidRPr="00877ED3" w:rsidRDefault="00E45351" w:rsidP="00877ED3">
      <w:pPr>
        <w:pStyle w:val="Heading3"/>
      </w:pPr>
      <w:r w:rsidRPr="00877ED3">
        <w:t>Sensory Guide The Explorer</w:t>
      </w:r>
    </w:p>
    <w:p w14:paraId="42C27ED6" w14:textId="77777777" w:rsidR="00877ED3" w:rsidRPr="00877ED3" w:rsidRDefault="00877ED3" w:rsidP="00877ED3">
      <w:pPr>
        <w:pStyle w:val="Heading4"/>
      </w:pPr>
      <w:r w:rsidRPr="00877ED3">
        <w:t>Feel</w:t>
      </w:r>
    </w:p>
    <w:p w14:paraId="3A88B28E" w14:textId="77777777" w:rsidR="00877ED3" w:rsidRPr="00877ED3" w:rsidRDefault="00877ED3" w:rsidP="00877ED3">
      <w:pPr>
        <w:spacing w:after="200" w:line="276" w:lineRule="auto"/>
        <w:rPr>
          <w:rFonts w:ascii="Arial" w:hAnsi="Arial" w:cs="Arial"/>
          <w:b/>
          <w:bCs/>
          <w:sz w:val="36"/>
          <w:szCs w:val="36"/>
        </w:rPr>
      </w:pPr>
      <w:r w:rsidRPr="00877ED3">
        <w:rPr>
          <w:rFonts w:ascii="Arial" w:hAnsi="Arial" w:cs="Arial"/>
          <w:b/>
          <w:bCs/>
          <w:sz w:val="36"/>
          <w:szCs w:val="36"/>
        </w:rPr>
        <w:t>•</w:t>
      </w:r>
      <w:r w:rsidRPr="00877ED3">
        <w:rPr>
          <w:rFonts w:ascii="Arial" w:hAnsi="Arial" w:cs="Arial"/>
          <w:b/>
          <w:bCs/>
          <w:sz w:val="36"/>
          <w:szCs w:val="36"/>
        </w:rPr>
        <w:tab/>
        <w:t>Bumpy surface</w:t>
      </w:r>
    </w:p>
    <w:p w14:paraId="2936D11F" w14:textId="77777777" w:rsidR="00877ED3" w:rsidRPr="00877ED3" w:rsidRDefault="00877ED3" w:rsidP="00877ED3">
      <w:pPr>
        <w:spacing w:after="200" w:line="276" w:lineRule="auto"/>
        <w:rPr>
          <w:rFonts w:ascii="Arial" w:hAnsi="Arial" w:cs="Arial"/>
          <w:b/>
          <w:bCs/>
          <w:sz w:val="36"/>
          <w:szCs w:val="36"/>
        </w:rPr>
      </w:pPr>
      <w:r w:rsidRPr="00877ED3">
        <w:rPr>
          <w:rFonts w:ascii="Arial" w:hAnsi="Arial" w:cs="Arial"/>
          <w:b/>
          <w:bCs/>
          <w:sz w:val="36"/>
          <w:szCs w:val="36"/>
        </w:rPr>
        <w:t>•</w:t>
      </w:r>
      <w:r w:rsidRPr="00877ED3">
        <w:rPr>
          <w:rFonts w:ascii="Arial" w:hAnsi="Arial" w:cs="Arial"/>
          <w:b/>
          <w:bCs/>
          <w:sz w:val="36"/>
          <w:szCs w:val="36"/>
        </w:rPr>
        <w:tab/>
        <w:t>Shared personal space</w:t>
      </w:r>
    </w:p>
    <w:p w14:paraId="37015C71" w14:textId="77777777" w:rsidR="00877ED3" w:rsidRPr="00877ED3" w:rsidRDefault="00877ED3" w:rsidP="00877ED3">
      <w:pPr>
        <w:spacing w:after="200" w:line="276" w:lineRule="auto"/>
        <w:rPr>
          <w:rFonts w:ascii="Arial" w:hAnsi="Arial" w:cs="Arial"/>
          <w:b/>
          <w:bCs/>
          <w:sz w:val="36"/>
          <w:szCs w:val="36"/>
        </w:rPr>
      </w:pPr>
      <w:r w:rsidRPr="00877ED3">
        <w:rPr>
          <w:rFonts w:ascii="Arial" w:hAnsi="Arial" w:cs="Arial"/>
          <w:b/>
          <w:bCs/>
          <w:sz w:val="36"/>
          <w:szCs w:val="36"/>
        </w:rPr>
        <w:t>•</w:t>
      </w:r>
      <w:r w:rsidRPr="00877ED3">
        <w:rPr>
          <w:rFonts w:ascii="Arial" w:hAnsi="Arial" w:cs="Arial"/>
          <w:b/>
          <w:bCs/>
          <w:sz w:val="36"/>
          <w:szCs w:val="36"/>
        </w:rPr>
        <w:tab/>
        <w:t>Vibrations</w:t>
      </w:r>
    </w:p>
    <w:p w14:paraId="4A442E25" w14:textId="77777777" w:rsidR="00877ED3" w:rsidRPr="00877ED3" w:rsidRDefault="00877ED3" w:rsidP="00877ED3">
      <w:pPr>
        <w:spacing w:after="200" w:line="276" w:lineRule="auto"/>
        <w:rPr>
          <w:rFonts w:ascii="Arial" w:hAnsi="Arial" w:cs="Arial"/>
          <w:b/>
          <w:bCs/>
          <w:sz w:val="36"/>
          <w:szCs w:val="36"/>
        </w:rPr>
      </w:pPr>
      <w:r w:rsidRPr="00877ED3">
        <w:rPr>
          <w:rFonts w:ascii="Arial" w:hAnsi="Arial" w:cs="Arial"/>
          <w:b/>
          <w:bCs/>
          <w:sz w:val="36"/>
          <w:szCs w:val="36"/>
        </w:rPr>
        <w:t>•</w:t>
      </w:r>
      <w:r w:rsidRPr="00877ED3">
        <w:rPr>
          <w:rFonts w:ascii="Arial" w:hAnsi="Arial" w:cs="Arial"/>
          <w:b/>
          <w:bCs/>
          <w:sz w:val="36"/>
          <w:szCs w:val="36"/>
        </w:rPr>
        <w:tab/>
        <w:t>Weather</w:t>
      </w:r>
    </w:p>
    <w:p w14:paraId="34AB2C24" w14:textId="77777777" w:rsidR="00877ED3" w:rsidRPr="00877ED3" w:rsidRDefault="00877ED3" w:rsidP="00877ED3">
      <w:pPr>
        <w:spacing w:after="200" w:line="276" w:lineRule="auto"/>
        <w:rPr>
          <w:rFonts w:ascii="Arial" w:hAnsi="Arial" w:cs="Arial"/>
          <w:b/>
          <w:bCs/>
          <w:sz w:val="36"/>
          <w:szCs w:val="36"/>
        </w:rPr>
      </w:pPr>
      <w:r w:rsidRPr="00877ED3">
        <w:rPr>
          <w:rFonts w:ascii="Arial" w:hAnsi="Arial" w:cs="Arial"/>
          <w:b/>
          <w:bCs/>
          <w:sz w:val="36"/>
          <w:szCs w:val="36"/>
        </w:rPr>
        <w:t>•</w:t>
      </w:r>
      <w:r w:rsidRPr="00877ED3">
        <w:rPr>
          <w:rFonts w:ascii="Arial" w:hAnsi="Arial" w:cs="Arial"/>
          <w:b/>
          <w:bCs/>
          <w:sz w:val="36"/>
          <w:szCs w:val="36"/>
        </w:rPr>
        <w:tab/>
        <w:t>Movement</w:t>
      </w:r>
    </w:p>
    <w:p w14:paraId="25C92DBB" w14:textId="77777777" w:rsidR="00877ED3" w:rsidRPr="00877ED3" w:rsidRDefault="00877ED3" w:rsidP="00877ED3">
      <w:pPr>
        <w:spacing w:after="200" w:line="276" w:lineRule="auto"/>
        <w:rPr>
          <w:rFonts w:ascii="Arial" w:hAnsi="Arial" w:cs="Arial"/>
          <w:b/>
          <w:bCs/>
          <w:sz w:val="36"/>
          <w:szCs w:val="36"/>
        </w:rPr>
      </w:pPr>
      <w:r w:rsidRPr="00877ED3">
        <w:rPr>
          <w:rFonts w:ascii="Arial" w:hAnsi="Arial" w:cs="Arial"/>
          <w:b/>
          <w:bCs/>
          <w:sz w:val="36"/>
          <w:szCs w:val="36"/>
        </w:rPr>
        <w:t>•</w:t>
      </w:r>
      <w:r w:rsidRPr="00877ED3">
        <w:rPr>
          <w:rFonts w:ascii="Arial" w:hAnsi="Arial" w:cs="Arial"/>
          <w:b/>
          <w:bCs/>
          <w:sz w:val="36"/>
          <w:szCs w:val="36"/>
        </w:rPr>
        <w:tab/>
        <w:t>Balance control</w:t>
      </w:r>
    </w:p>
    <w:p w14:paraId="31EC31CE" w14:textId="77777777" w:rsidR="00877ED3" w:rsidRPr="00877ED3" w:rsidRDefault="00877ED3" w:rsidP="00877ED3">
      <w:pPr>
        <w:pStyle w:val="Heading4"/>
      </w:pPr>
      <w:r w:rsidRPr="00877ED3">
        <w:t>Sounds</w:t>
      </w:r>
    </w:p>
    <w:p w14:paraId="4D3F81A1" w14:textId="77777777" w:rsidR="00877ED3" w:rsidRPr="00877ED3" w:rsidRDefault="00877ED3" w:rsidP="00877ED3">
      <w:pPr>
        <w:spacing w:after="200" w:line="276" w:lineRule="auto"/>
        <w:rPr>
          <w:rFonts w:ascii="Arial" w:hAnsi="Arial" w:cs="Arial"/>
          <w:b/>
          <w:bCs/>
          <w:sz w:val="36"/>
          <w:szCs w:val="36"/>
        </w:rPr>
      </w:pPr>
      <w:r w:rsidRPr="00877ED3">
        <w:rPr>
          <w:rFonts w:ascii="Arial" w:hAnsi="Arial" w:cs="Arial"/>
          <w:b/>
          <w:bCs/>
          <w:sz w:val="36"/>
          <w:szCs w:val="36"/>
        </w:rPr>
        <w:t>•</w:t>
      </w:r>
      <w:r w:rsidRPr="00877ED3">
        <w:rPr>
          <w:rFonts w:ascii="Arial" w:hAnsi="Arial" w:cs="Arial"/>
          <w:b/>
          <w:bCs/>
          <w:sz w:val="36"/>
          <w:szCs w:val="36"/>
        </w:rPr>
        <w:tab/>
        <w:t>Amplified commentary</w:t>
      </w:r>
    </w:p>
    <w:p w14:paraId="185CD681" w14:textId="77777777" w:rsidR="00877ED3" w:rsidRPr="00877ED3" w:rsidRDefault="00877ED3" w:rsidP="00877ED3">
      <w:pPr>
        <w:spacing w:after="200" w:line="276" w:lineRule="auto"/>
        <w:rPr>
          <w:rFonts w:ascii="Arial" w:hAnsi="Arial" w:cs="Arial"/>
          <w:b/>
          <w:bCs/>
          <w:sz w:val="36"/>
          <w:szCs w:val="36"/>
        </w:rPr>
      </w:pPr>
      <w:r w:rsidRPr="00877ED3">
        <w:rPr>
          <w:rFonts w:ascii="Arial" w:hAnsi="Arial" w:cs="Arial"/>
          <w:b/>
          <w:bCs/>
          <w:sz w:val="36"/>
          <w:szCs w:val="36"/>
        </w:rPr>
        <w:t>•</w:t>
      </w:r>
      <w:r w:rsidRPr="00877ED3">
        <w:rPr>
          <w:rFonts w:ascii="Arial" w:hAnsi="Arial" w:cs="Arial"/>
          <w:b/>
          <w:bCs/>
          <w:sz w:val="36"/>
          <w:szCs w:val="36"/>
        </w:rPr>
        <w:tab/>
        <w:t>Engine</w:t>
      </w:r>
    </w:p>
    <w:p w14:paraId="3C9DE49C" w14:textId="77777777" w:rsidR="00877ED3" w:rsidRPr="00877ED3" w:rsidRDefault="00877ED3" w:rsidP="00877ED3">
      <w:pPr>
        <w:spacing w:after="200" w:line="276" w:lineRule="auto"/>
        <w:rPr>
          <w:rFonts w:ascii="Arial" w:hAnsi="Arial" w:cs="Arial"/>
          <w:b/>
          <w:bCs/>
          <w:sz w:val="36"/>
          <w:szCs w:val="36"/>
        </w:rPr>
      </w:pPr>
      <w:r w:rsidRPr="00877ED3">
        <w:rPr>
          <w:rFonts w:ascii="Arial" w:hAnsi="Arial" w:cs="Arial"/>
          <w:b/>
          <w:bCs/>
          <w:sz w:val="36"/>
          <w:szCs w:val="36"/>
        </w:rPr>
        <w:t>•</w:t>
      </w:r>
      <w:r w:rsidRPr="00877ED3">
        <w:rPr>
          <w:rFonts w:ascii="Arial" w:hAnsi="Arial" w:cs="Arial"/>
          <w:b/>
          <w:bCs/>
          <w:sz w:val="36"/>
          <w:szCs w:val="36"/>
        </w:rPr>
        <w:tab/>
        <w:t>People</w:t>
      </w:r>
    </w:p>
    <w:p w14:paraId="10581508" w14:textId="77777777" w:rsidR="00877ED3" w:rsidRPr="00877ED3" w:rsidRDefault="00877ED3" w:rsidP="00877ED3">
      <w:pPr>
        <w:spacing w:after="200" w:line="276" w:lineRule="auto"/>
        <w:rPr>
          <w:rFonts w:ascii="Arial" w:hAnsi="Arial" w:cs="Arial"/>
          <w:b/>
          <w:bCs/>
          <w:sz w:val="36"/>
          <w:szCs w:val="36"/>
        </w:rPr>
      </w:pPr>
      <w:r w:rsidRPr="00877ED3">
        <w:rPr>
          <w:rFonts w:ascii="Arial" w:hAnsi="Arial" w:cs="Arial"/>
          <w:b/>
          <w:bCs/>
          <w:sz w:val="36"/>
          <w:szCs w:val="36"/>
        </w:rPr>
        <w:t>•</w:t>
      </w:r>
      <w:r w:rsidRPr="00877ED3">
        <w:rPr>
          <w:rFonts w:ascii="Arial" w:hAnsi="Arial" w:cs="Arial"/>
          <w:b/>
          <w:bCs/>
          <w:sz w:val="36"/>
          <w:szCs w:val="36"/>
        </w:rPr>
        <w:tab/>
        <w:t>Rattling mirrors</w:t>
      </w:r>
    </w:p>
    <w:p w14:paraId="1E2B9E03" w14:textId="77777777" w:rsidR="00877ED3" w:rsidRPr="00877ED3" w:rsidRDefault="00877ED3" w:rsidP="00877ED3">
      <w:pPr>
        <w:spacing w:after="200" w:line="276" w:lineRule="auto"/>
        <w:rPr>
          <w:rFonts w:ascii="Arial" w:hAnsi="Arial" w:cs="Arial"/>
          <w:b/>
          <w:bCs/>
          <w:sz w:val="36"/>
          <w:szCs w:val="36"/>
        </w:rPr>
      </w:pPr>
      <w:r w:rsidRPr="00877ED3">
        <w:rPr>
          <w:rFonts w:ascii="Arial" w:hAnsi="Arial" w:cs="Arial"/>
          <w:b/>
          <w:bCs/>
          <w:sz w:val="36"/>
          <w:szCs w:val="36"/>
        </w:rPr>
        <w:t>•</w:t>
      </w:r>
      <w:r w:rsidRPr="00877ED3">
        <w:rPr>
          <w:rFonts w:ascii="Arial" w:hAnsi="Arial" w:cs="Arial"/>
          <w:b/>
          <w:bCs/>
          <w:sz w:val="36"/>
          <w:szCs w:val="36"/>
        </w:rPr>
        <w:tab/>
        <w:t>Running water</w:t>
      </w:r>
    </w:p>
    <w:p w14:paraId="0A59A538" w14:textId="77777777" w:rsidR="00877ED3" w:rsidRPr="00877ED3" w:rsidRDefault="00877ED3" w:rsidP="00877ED3">
      <w:pPr>
        <w:spacing w:after="200" w:line="276" w:lineRule="auto"/>
        <w:rPr>
          <w:rFonts w:ascii="Arial" w:hAnsi="Arial" w:cs="Arial"/>
          <w:b/>
          <w:bCs/>
          <w:sz w:val="36"/>
          <w:szCs w:val="36"/>
        </w:rPr>
      </w:pPr>
      <w:r w:rsidRPr="00877ED3">
        <w:rPr>
          <w:rFonts w:ascii="Arial" w:hAnsi="Arial" w:cs="Arial"/>
          <w:b/>
          <w:bCs/>
          <w:sz w:val="36"/>
          <w:szCs w:val="36"/>
        </w:rPr>
        <w:t>•</w:t>
      </w:r>
      <w:r w:rsidRPr="00877ED3">
        <w:rPr>
          <w:rFonts w:ascii="Arial" w:hAnsi="Arial" w:cs="Arial"/>
          <w:b/>
          <w:bCs/>
          <w:sz w:val="36"/>
          <w:szCs w:val="36"/>
        </w:rPr>
        <w:tab/>
        <w:t>Wheel movement</w:t>
      </w:r>
    </w:p>
    <w:p w14:paraId="2C241DCD" w14:textId="77777777" w:rsidR="00877ED3" w:rsidRPr="00877ED3" w:rsidRDefault="00877ED3" w:rsidP="00877ED3">
      <w:pPr>
        <w:spacing w:after="200" w:line="276" w:lineRule="auto"/>
        <w:rPr>
          <w:rFonts w:ascii="Arial" w:hAnsi="Arial" w:cs="Arial"/>
          <w:b/>
          <w:bCs/>
          <w:sz w:val="36"/>
          <w:szCs w:val="36"/>
        </w:rPr>
      </w:pPr>
      <w:r w:rsidRPr="00877ED3">
        <w:rPr>
          <w:rFonts w:ascii="Arial" w:hAnsi="Arial" w:cs="Arial"/>
          <w:b/>
          <w:bCs/>
          <w:sz w:val="36"/>
          <w:szCs w:val="36"/>
        </w:rPr>
        <w:t>•</w:t>
      </w:r>
      <w:r w:rsidRPr="00877ED3">
        <w:rPr>
          <w:rFonts w:ascii="Arial" w:hAnsi="Arial" w:cs="Arial"/>
          <w:b/>
          <w:bCs/>
          <w:sz w:val="36"/>
          <w:szCs w:val="36"/>
        </w:rPr>
        <w:tab/>
        <w:t>Wildlife</w:t>
      </w:r>
    </w:p>
    <w:p w14:paraId="00980DC1" w14:textId="77777777" w:rsidR="00877ED3" w:rsidRPr="00877ED3" w:rsidRDefault="00877ED3" w:rsidP="00877ED3">
      <w:pPr>
        <w:pStyle w:val="Heading4"/>
      </w:pPr>
      <w:r w:rsidRPr="00877ED3">
        <w:t>Sights</w:t>
      </w:r>
    </w:p>
    <w:p w14:paraId="64545524" w14:textId="77777777" w:rsidR="00877ED3" w:rsidRPr="00877ED3" w:rsidRDefault="00877ED3" w:rsidP="00877ED3">
      <w:pPr>
        <w:spacing w:after="200" w:line="276" w:lineRule="auto"/>
        <w:rPr>
          <w:rFonts w:ascii="Arial" w:hAnsi="Arial" w:cs="Arial"/>
          <w:b/>
          <w:bCs/>
          <w:sz w:val="36"/>
          <w:szCs w:val="36"/>
        </w:rPr>
      </w:pPr>
      <w:r w:rsidRPr="00877ED3">
        <w:rPr>
          <w:rFonts w:ascii="Arial" w:hAnsi="Arial" w:cs="Arial"/>
          <w:b/>
          <w:bCs/>
          <w:sz w:val="36"/>
          <w:szCs w:val="36"/>
        </w:rPr>
        <w:t>•</w:t>
      </w:r>
      <w:r w:rsidRPr="00877ED3">
        <w:rPr>
          <w:rFonts w:ascii="Arial" w:hAnsi="Arial" w:cs="Arial"/>
          <w:b/>
          <w:bCs/>
          <w:sz w:val="36"/>
          <w:szCs w:val="36"/>
        </w:rPr>
        <w:tab/>
        <w:t>Dust</w:t>
      </w:r>
    </w:p>
    <w:p w14:paraId="1253307B" w14:textId="77777777" w:rsidR="00877ED3" w:rsidRPr="00877ED3" w:rsidRDefault="00877ED3" w:rsidP="00877ED3">
      <w:pPr>
        <w:spacing w:after="200" w:line="276" w:lineRule="auto"/>
        <w:rPr>
          <w:rFonts w:ascii="Arial" w:hAnsi="Arial" w:cs="Arial"/>
          <w:b/>
          <w:bCs/>
          <w:sz w:val="36"/>
          <w:szCs w:val="36"/>
        </w:rPr>
      </w:pPr>
      <w:r w:rsidRPr="00877ED3">
        <w:rPr>
          <w:rFonts w:ascii="Arial" w:hAnsi="Arial" w:cs="Arial"/>
          <w:b/>
          <w:bCs/>
          <w:sz w:val="36"/>
          <w:szCs w:val="36"/>
        </w:rPr>
        <w:t>•</w:t>
      </w:r>
      <w:r w:rsidRPr="00877ED3">
        <w:rPr>
          <w:rFonts w:ascii="Arial" w:hAnsi="Arial" w:cs="Arial"/>
          <w:b/>
          <w:bCs/>
          <w:sz w:val="36"/>
          <w:szCs w:val="36"/>
        </w:rPr>
        <w:tab/>
        <w:t>Glare</w:t>
      </w:r>
    </w:p>
    <w:p w14:paraId="1C779AEE" w14:textId="77777777" w:rsidR="00877ED3" w:rsidRPr="00877ED3" w:rsidRDefault="00877ED3" w:rsidP="00877ED3">
      <w:pPr>
        <w:pStyle w:val="Heading4"/>
      </w:pPr>
      <w:r w:rsidRPr="00877ED3">
        <w:t>Smells</w:t>
      </w:r>
    </w:p>
    <w:p w14:paraId="337F5170" w14:textId="77777777" w:rsidR="00877ED3" w:rsidRPr="00877ED3" w:rsidRDefault="00877ED3" w:rsidP="00877ED3">
      <w:pPr>
        <w:spacing w:after="200" w:line="276" w:lineRule="auto"/>
        <w:rPr>
          <w:rFonts w:ascii="Arial" w:hAnsi="Arial" w:cs="Arial"/>
          <w:b/>
          <w:bCs/>
          <w:sz w:val="36"/>
          <w:szCs w:val="36"/>
        </w:rPr>
      </w:pPr>
      <w:r w:rsidRPr="00877ED3">
        <w:rPr>
          <w:rFonts w:ascii="Arial" w:hAnsi="Arial" w:cs="Arial"/>
          <w:b/>
          <w:bCs/>
          <w:sz w:val="36"/>
          <w:szCs w:val="36"/>
        </w:rPr>
        <w:t>•</w:t>
      </w:r>
      <w:r w:rsidRPr="00877ED3">
        <w:rPr>
          <w:rFonts w:ascii="Arial" w:hAnsi="Arial" w:cs="Arial"/>
          <w:b/>
          <w:bCs/>
          <w:sz w:val="36"/>
          <w:szCs w:val="36"/>
        </w:rPr>
        <w:tab/>
        <w:t>Dust</w:t>
      </w:r>
    </w:p>
    <w:p w14:paraId="3663F946" w14:textId="77777777" w:rsidR="00877ED3" w:rsidRPr="00877ED3" w:rsidRDefault="00877ED3" w:rsidP="00877ED3">
      <w:pPr>
        <w:spacing w:after="200" w:line="276" w:lineRule="auto"/>
        <w:rPr>
          <w:rFonts w:ascii="Arial" w:hAnsi="Arial" w:cs="Arial"/>
          <w:b/>
          <w:bCs/>
          <w:sz w:val="36"/>
          <w:szCs w:val="36"/>
        </w:rPr>
      </w:pPr>
      <w:r w:rsidRPr="00877ED3">
        <w:rPr>
          <w:rFonts w:ascii="Arial" w:hAnsi="Arial" w:cs="Arial"/>
          <w:b/>
          <w:bCs/>
          <w:sz w:val="36"/>
          <w:szCs w:val="36"/>
        </w:rPr>
        <w:t>•</w:t>
      </w:r>
      <w:r w:rsidRPr="00877ED3">
        <w:rPr>
          <w:rFonts w:ascii="Arial" w:hAnsi="Arial" w:cs="Arial"/>
          <w:b/>
          <w:bCs/>
          <w:sz w:val="36"/>
          <w:szCs w:val="36"/>
        </w:rPr>
        <w:tab/>
        <w:t>Eucalypt/Flowers/Pollen</w:t>
      </w:r>
    </w:p>
    <w:p w14:paraId="139092D0" w14:textId="345EC620" w:rsidR="00E45351" w:rsidRPr="00E45351" w:rsidRDefault="00877ED3" w:rsidP="00877ED3">
      <w:pPr>
        <w:spacing w:after="200" w:line="276" w:lineRule="auto"/>
        <w:rPr>
          <w:rFonts w:ascii="Arial" w:hAnsi="Arial" w:cs="Arial"/>
          <w:b/>
          <w:bCs/>
          <w:sz w:val="36"/>
          <w:szCs w:val="36"/>
        </w:rPr>
      </w:pPr>
      <w:r w:rsidRPr="00877ED3">
        <w:rPr>
          <w:rFonts w:ascii="Arial" w:hAnsi="Arial" w:cs="Arial"/>
          <w:b/>
          <w:bCs/>
          <w:sz w:val="36"/>
          <w:szCs w:val="36"/>
        </w:rPr>
        <w:t>•</w:t>
      </w:r>
      <w:r w:rsidRPr="00877ED3">
        <w:rPr>
          <w:rFonts w:ascii="Arial" w:hAnsi="Arial" w:cs="Arial"/>
          <w:b/>
          <w:bCs/>
          <w:sz w:val="36"/>
          <w:szCs w:val="36"/>
        </w:rPr>
        <w:tab/>
        <w:t>Sunscreen</w:t>
      </w:r>
    </w:p>
    <w:p w14:paraId="2C5CE30C" w14:textId="77777777" w:rsidR="00E45351" w:rsidRPr="00877ED3" w:rsidRDefault="00E45351" w:rsidP="00597CC5">
      <w:pPr>
        <w:pStyle w:val="Heading2"/>
      </w:pPr>
      <w:r w:rsidRPr="00877ED3">
        <w:t>Accessibility</w:t>
      </w:r>
    </w:p>
    <w:p w14:paraId="027F17A8"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Accessible parking and drop off points are located a convenient distance from Australian Garden entry/exits.</w:t>
      </w:r>
    </w:p>
    <w:p w14:paraId="60BB48C5"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 xml:space="preserve">Primary entrance to the Visitor Centre is clearly signed. </w:t>
      </w:r>
    </w:p>
    <w:p w14:paraId="0BE38503"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Australian Garden mobility maps are available at the Visitor Centre Information Office.</w:t>
      </w:r>
    </w:p>
    <w:p w14:paraId="32728D98"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The Visitor Centre offers protection from the weather.</w:t>
      </w:r>
    </w:p>
    <w:p w14:paraId="6FAEE153"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There is direct access to toilets with access signs.</w:t>
      </w:r>
    </w:p>
    <w:p w14:paraId="23071694"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All paths are either sealed or granitic gravel.</w:t>
      </w:r>
    </w:p>
    <w:p w14:paraId="61F9F51E"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Main pathways accessible with widths of over 1.8 metres.</w:t>
      </w:r>
    </w:p>
    <w:p w14:paraId="4D3D796F"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 xml:space="preserve">Non-motorised wheelchairs and electric scooters are available for hire at the Visitor Centre Information Office. </w:t>
      </w:r>
    </w:p>
    <w:p w14:paraId="4A6862A0"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Storage area for mobility aids is available at the Visitor Centre Information Office.</w:t>
      </w:r>
    </w:p>
    <w:p w14:paraId="219C8305"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The Garden Shop, Boon Wurrung Café and the Visitor Centre are all accessible. (Due to layout of space, the Garden Shop has limited accessibility).</w:t>
      </w:r>
    </w:p>
    <w:p w14:paraId="0C5B2A11"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Australian Garden can be easily accessed from the Visitor Centre via steps or a 40-metre access ramp with handrails.  Alternatively, a lift operated by trained staff is available.</w:t>
      </w:r>
    </w:p>
    <w:p w14:paraId="20697A16"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 xml:space="preserve">The access ramp from the Visitor Centre to Australian Garden has multiple turning points. </w:t>
      </w:r>
    </w:p>
    <w:p w14:paraId="097D6268"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 xml:space="preserve">For a large print map, please see staff at the Visitor Centre Information Office. </w:t>
      </w:r>
    </w:p>
    <w:p w14:paraId="2A34DD0A"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Staff are available to read information to visitors if required.</w:t>
      </w:r>
    </w:p>
    <w:p w14:paraId="49109762"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A pen and paper for exchanging information is available at the Visitor Centre Information Office.</w:t>
      </w:r>
    </w:p>
    <w:p w14:paraId="1C8C60C6"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There is seating at various locations throughout.</w:t>
      </w:r>
    </w:p>
    <w:p w14:paraId="50693B0F"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Some Garden areas have steps.</w:t>
      </w:r>
    </w:p>
    <w:p w14:paraId="700B91F4"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Staff and volunteers have been trained by Vision Australia to deliver Audio Descriptor Tours.  Tours can be booked at the Visitor Centre or on 5990 2200.</w:t>
      </w:r>
    </w:p>
    <w:p w14:paraId="06EB1FE0"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Wheelchair, scooter and pram parking is available at the Explorer Bus Stop One, located at the Visitor Centre.</w:t>
      </w:r>
    </w:p>
    <w:p w14:paraId="05328CF3"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Accessible queuing system for Explorer bus includes seating with backrests.</w:t>
      </w:r>
    </w:p>
    <w:p w14:paraId="7F55FF12"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Explorer Bus has an access ramp, steps, handrails and anchored wheelchair space.</w:t>
      </w:r>
    </w:p>
    <w:p w14:paraId="2127499B"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Café and Kiosk have accessible height counters.</w:t>
      </w:r>
    </w:p>
    <w:p w14:paraId="7B3F80B8"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Café has large print table numbers displayed.</w:t>
      </w:r>
    </w:p>
    <w:p w14:paraId="4E3A02A3"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Café can cater for some dietary requirements. To enquire phone 03 5990 2247.</w:t>
      </w:r>
    </w:p>
    <w:p w14:paraId="2284015B"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Internet and telephone booking system is available.</w:t>
      </w:r>
    </w:p>
    <w:p w14:paraId="3D34C73E"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Sensory and inclusive programs are available for school groups.</w:t>
      </w:r>
    </w:p>
    <w:p w14:paraId="2CCC5E6E"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 xml:space="preserve">Companion cards and Australian pension cards are accepted.  Children under 5 free. </w:t>
      </w:r>
    </w:p>
    <w:p w14:paraId="374F71AF"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No dogs are allowed. Assistance animals welcome but must remain on designated paths and restrained by a harness or leash.</w:t>
      </w:r>
    </w:p>
    <w:p w14:paraId="34A86911" w14:textId="77777777" w:rsidR="00877ED3" w:rsidRPr="00877ED3" w:rsidRDefault="00877ED3" w:rsidP="00877ED3">
      <w:pPr>
        <w:rPr>
          <w:rFonts w:ascii="Arial" w:hAnsi="Arial" w:cs="Arial"/>
          <w:b/>
          <w:bCs/>
          <w:sz w:val="36"/>
          <w:szCs w:val="36"/>
        </w:rPr>
      </w:pPr>
      <w:r w:rsidRPr="00877ED3">
        <w:rPr>
          <w:rFonts w:ascii="Arial" w:hAnsi="Arial" w:cs="Arial"/>
          <w:b/>
          <w:bCs/>
          <w:sz w:val="36"/>
          <w:szCs w:val="36"/>
        </w:rPr>
        <w:t>Use the National Relay Service to contact RBGV Cranbourne Gardens on 03 5990 2200. Find the right contact number or access point for your NRS channel of choice at</w:t>
      </w:r>
    </w:p>
    <w:p w14:paraId="3BD37D87" w14:textId="77777777" w:rsidR="00877ED3" w:rsidRPr="00877ED3" w:rsidRDefault="00877ED3" w:rsidP="00877ED3">
      <w:pPr>
        <w:rPr>
          <w:rFonts w:ascii="Arial" w:hAnsi="Arial" w:cs="Arial"/>
          <w:b/>
          <w:bCs/>
          <w:sz w:val="36"/>
          <w:szCs w:val="36"/>
        </w:rPr>
      </w:pPr>
      <w:r w:rsidRPr="00877ED3">
        <w:rPr>
          <w:rFonts w:ascii="Arial" w:hAnsi="Arial" w:cs="Arial"/>
          <w:b/>
          <w:bCs/>
          <w:sz w:val="36"/>
          <w:szCs w:val="36"/>
        </w:rPr>
        <w:t>accesshub.gov.au/about-the-nrs</w:t>
      </w:r>
    </w:p>
    <w:p w14:paraId="5C5C08FD" w14:textId="3B838167" w:rsidR="00E45351" w:rsidRPr="00E45351" w:rsidRDefault="00877ED3" w:rsidP="00877ED3">
      <w:pPr>
        <w:rPr>
          <w:rFonts w:ascii="Arial" w:hAnsi="Arial" w:cs="Arial"/>
          <w:b/>
          <w:bCs/>
          <w:sz w:val="36"/>
          <w:szCs w:val="36"/>
          <w:u w:val="single"/>
        </w:rPr>
      </w:pPr>
      <w:r w:rsidRPr="00877ED3">
        <w:rPr>
          <w:rFonts w:ascii="Arial" w:hAnsi="Arial" w:cs="Arial"/>
          <w:b/>
          <w:bCs/>
          <w:sz w:val="36"/>
          <w:szCs w:val="36"/>
        </w:rPr>
        <w:t>For help using the NRS, contact the NRS helpdesk accesshub.gov.au/about-the-nrs/nrs-helpdesk</w:t>
      </w:r>
      <w:r w:rsidR="00E45351" w:rsidRPr="00E45351">
        <w:rPr>
          <w:rFonts w:ascii="Arial" w:hAnsi="Arial" w:cs="Arial"/>
          <w:b/>
          <w:bCs/>
          <w:sz w:val="36"/>
          <w:szCs w:val="36"/>
          <w:u w:val="single"/>
        </w:rPr>
        <w:t>Safety</w:t>
      </w:r>
    </w:p>
    <w:p w14:paraId="51D1A95A"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 xml:space="preserve">Varied terrain throughout – sealed or granitic gravel, tanbark, concrete, wooden and metal boardwalks and paving stones.  Some surfaces have varied gradient. </w:t>
      </w:r>
    </w:p>
    <w:p w14:paraId="735ABA8F"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Some loose surfacing, such as granitic gravel and tanbark.</w:t>
      </w:r>
    </w:p>
    <w:p w14:paraId="7AB3EA1F"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No shoreline curb on pathway from main carpark to primary entrance.</w:t>
      </w:r>
    </w:p>
    <w:p w14:paraId="63298FEF"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No contrast safety markings on Visitor Centre Information Office doors or café doors.</w:t>
      </w:r>
    </w:p>
    <w:p w14:paraId="4C83BA96"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Visitor Centre steps with handrails.</w:t>
      </w:r>
    </w:p>
    <w:p w14:paraId="7499E282"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Visitor Centre access ramp with handrail.</w:t>
      </w:r>
    </w:p>
    <w:p w14:paraId="4E938325"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 xml:space="preserve">Visitor Centre access ramp may become slippery when wet. </w:t>
      </w:r>
    </w:p>
    <w:p w14:paraId="0C1B0E44"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Visitor Centre access ramp and steps have TGSI.</w:t>
      </w:r>
    </w:p>
    <w:p w14:paraId="04FF08CB"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 xml:space="preserve">Lighting in toilets may vary according to weather conditions. </w:t>
      </w:r>
    </w:p>
    <w:p w14:paraId="47010F2A"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Café seating has colour contrast to walls and floors.</w:t>
      </w:r>
    </w:p>
    <w:p w14:paraId="0EAF99AC"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Signage for wet floors may be displayed.</w:t>
      </w:r>
    </w:p>
    <w:p w14:paraId="01A7260B"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It is requested that all visitors keep to the pathways.</w:t>
      </w:r>
    </w:p>
    <w:p w14:paraId="046B1D36"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No shoreline curbs on pathways within.</w:t>
      </w:r>
    </w:p>
    <w:p w14:paraId="1C4C505A"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 xml:space="preserve">Some pathways have overhead branches and protruding objects on or outside pathways route including drainage grates, trees and tree edging. </w:t>
      </w:r>
    </w:p>
    <w:p w14:paraId="36B3405B"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Colour contrast furniture placed at pathway edges.</w:t>
      </w:r>
    </w:p>
    <w:p w14:paraId="15B8AB54"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 xml:space="preserve">Limited barriers on all bodies of water – children must be supervised at all times. </w:t>
      </w:r>
    </w:p>
    <w:p w14:paraId="68918397" w14:textId="77777777" w:rsidR="00E45351" w:rsidRPr="00E45351" w:rsidRDefault="00E45351" w:rsidP="00453F8F">
      <w:pPr>
        <w:rPr>
          <w:rFonts w:ascii="Arial" w:hAnsi="Arial" w:cs="Arial"/>
          <w:b/>
          <w:bCs/>
          <w:sz w:val="36"/>
          <w:szCs w:val="36"/>
        </w:rPr>
      </w:pPr>
      <w:bookmarkStart w:id="12" w:name="_Hlk13496785"/>
      <w:r w:rsidRPr="00E45351">
        <w:rPr>
          <w:rFonts w:ascii="Arial" w:hAnsi="Arial" w:cs="Arial"/>
          <w:b/>
          <w:bCs/>
          <w:sz w:val="36"/>
          <w:szCs w:val="36"/>
        </w:rPr>
        <w:t xml:space="preserve">Water fountains available throughout. </w:t>
      </w:r>
    </w:p>
    <w:bookmarkEnd w:id="12"/>
    <w:p w14:paraId="31721C09"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 xml:space="preserve">Swimming in or drinking from Rockpool Waterway is strictly prohibited. </w:t>
      </w:r>
    </w:p>
    <w:p w14:paraId="01AA597E"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Stone pavers in Rockpool Waterway may be slippery or move.</w:t>
      </w:r>
    </w:p>
    <w:p w14:paraId="7F37F08A"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 xml:space="preserve">Kids’ Backyard terrain includes volcanic rocks, tree stump seats, uneven gravel and tanbark surfaces. </w:t>
      </w:r>
    </w:p>
    <w:p w14:paraId="2013E010"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Children must be appropriately supervised at all times.</w:t>
      </w:r>
    </w:p>
    <w:p w14:paraId="3587837B" w14:textId="77777777" w:rsidR="00E45351" w:rsidRDefault="00E45351" w:rsidP="00453F8F">
      <w:pPr>
        <w:rPr>
          <w:rFonts w:ascii="Arial" w:hAnsi="Arial" w:cs="Arial"/>
          <w:b/>
          <w:bCs/>
          <w:sz w:val="36"/>
          <w:szCs w:val="36"/>
        </w:rPr>
      </w:pPr>
      <w:bookmarkStart w:id="13" w:name="_Hlk11940341"/>
      <w:r w:rsidRPr="00E45351">
        <w:rPr>
          <w:rFonts w:ascii="Arial" w:hAnsi="Arial" w:cs="Arial"/>
          <w:b/>
          <w:bCs/>
          <w:sz w:val="36"/>
          <w:szCs w:val="36"/>
        </w:rPr>
        <w:t>Visitor Experience Officers, Explorer Guides and Garden Ambassadors have Working with Children Checks.</w:t>
      </w:r>
    </w:p>
    <w:p w14:paraId="3EC28836" w14:textId="39C35B6C" w:rsidR="005A2524" w:rsidRPr="005A2524" w:rsidRDefault="005A2524" w:rsidP="00453F8F">
      <w:pPr>
        <w:rPr>
          <w:rFonts w:ascii="Arial" w:hAnsi="Arial" w:cs="Arial"/>
          <w:b/>
          <w:bCs/>
          <w:sz w:val="36"/>
          <w:szCs w:val="36"/>
        </w:rPr>
      </w:pPr>
      <w:r w:rsidRPr="005A2524">
        <w:rPr>
          <w:rFonts w:ascii="Arial" w:hAnsi="Arial" w:cs="Arial"/>
          <w:b/>
          <w:bCs/>
          <w:sz w:val="36"/>
          <w:szCs w:val="36"/>
        </w:rPr>
        <w:t>All staff have participated in the Child Safety program</w:t>
      </w:r>
      <w:r>
        <w:rPr>
          <w:rFonts w:ascii="Arial" w:hAnsi="Arial" w:cs="Arial"/>
          <w:b/>
          <w:bCs/>
          <w:sz w:val="36"/>
          <w:szCs w:val="36"/>
        </w:rPr>
        <w:t>.</w:t>
      </w:r>
    </w:p>
    <w:bookmarkEnd w:id="13"/>
    <w:p w14:paraId="2ACBCBF8"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The Cranbourne Gardens is home to several species of snakes. In warm weather, watch for venomous Copperhead and Tiger Snakes.</w:t>
      </w:r>
    </w:p>
    <w:p w14:paraId="675CAB1A"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If you see a snake, do not approach the snake and wait for it to move off the track.</w:t>
      </w:r>
    </w:p>
    <w:p w14:paraId="691D059F"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When standing or sitting near trees, please be aware of the unpredictable way in which branches may fall and land.</w:t>
      </w:r>
    </w:p>
    <w:p w14:paraId="196D844C"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Please do not gather or consume any mushrooms found in the Cranbourne Gardens.</w:t>
      </w:r>
    </w:p>
    <w:p w14:paraId="197921CB"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If first aid is required, please see staff throughout the Cranbourne Gardens, at the Visitor Centre or call 03 5990 2261 / 03 5990 2200.</w:t>
      </w:r>
    </w:p>
    <w:p w14:paraId="5712157A"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Defibrillator is located in breezeway at the Visitor Centre, opposite the café.</w:t>
      </w:r>
    </w:p>
    <w:p w14:paraId="6BCED404" w14:textId="77777777" w:rsidR="00E45351" w:rsidRPr="00E45351" w:rsidRDefault="00E45351" w:rsidP="00453F8F">
      <w:pPr>
        <w:rPr>
          <w:rFonts w:ascii="Arial" w:hAnsi="Arial" w:cs="Arial"/>
          <w:b/>
          <w:bCs/>
          <w:sz w:val="36"/>
          <w:szCs w:val="36"/>
        </w:rPr>
      </w:pPr>
      <w:r w:rsidRPr="00E45351">
        <w:rPr>
          <w:rFonts w:ascii="Arial" w:hAnsi="Arial" w:cs="Arial"/>
          <w:b/>
          <w:bCs/>
          <w:sz w:val="36"/>
          <w:szCs w:val="36"/>
        </w:rPr>
        <w:t>In the unlikely event of an unplanned wildfire please stay calm, stay on walking tracks, walk away from the fire towards a clear area and if possible, contact the Visitor Centre on 03 5990 2200.</w:t>
      </w:r>
    </w:p>
    <w:bookmarkEnd w:id="1"/>
    <w:bookmarkEnd w:id="2"/>
    <w:p w14:paraId="05CEB3F9" w14:textId="77777777" w:rsidR="00597CC5" w:rsidRPr="00597CC5" w:rsidRDefault="00597CC5" w:rsidP="00597CC5">
      <w:pPr>
        <w:rPr>
          <w:rFonts w:ascii="Arial" w:hAnsi="Arial" w:cs="Arial"/>
          <w:b/>
          <w:bCs/>
          <w:sz w:val="36"/>
          <w:szCs w:val="36"/>
        </w:rPr>
      </w:pPr>
      <w:r w:rsidRPr="00597CC5">
        <w:rPr>
          <w:rFonts w:ascii="Arial" w:hAnsi="Arial" w:cs="Arial"/>
          <w:b/>
          <w:bCs/>
          <w:sz w:val="36"/>
          <w:szCs w:val="36"/>
        </w:rPr>
        <w:t>In the event of an emergency, staff will help and direct visitors.  If there is to be an evacuation, visitors will be directed to the nearest exit and designated assembly area.</w:t>
      </w:r>
    </w:p>
    <w:p w14:paraId="65DB09A8" w14:textId="77777777" w:rsidR="00597CC5" w:rsidRPr="00597CC5" w:rsidRDefault="00597CC5" w:rsidP="00597CC5">
      <w:pPr>
        <w:pStyle w:val="Heading2"/>
      </w:pPr>
      <w:r w:rsidRPr="00597CC5">
        <w:t>Access Ability Australia</w:t>
      </w:r>
    </w:p>
    <w:p w14:paraId="1F0E66B2" w14:textId="77777777" w:rsidR="00597CC5" w:rsidRPr="00597CC5" w:rsidRDefault="00597CC5" w:rsidP="00597CC5">
      <w:pPr>
        <w:rPr>
          <w:rFonts w:ascii="Arial" w:hAnsi="Arial" w:cs="Arial"/>
          <w:b/>
          <w:bCs/>
          <w:sz w:val="36"/>
          <w:szCs w:val="36"/>
        </w:rPr>
      </w:pPr>
      <w:r w:rsidRPr="00597CC5">
        <w:rPr>
          <w:rFonts w:ascii="Arial" w:hAnsi="Arial" w:cs="Arial"/>
          <w:b/>
          <w:bCs/>
          <w:sz w:val="36"/>
          <w:szCs w:val="36"/>
        </w:rPr>
        <w:t>Access Keys are designed and developed by Access Ability Australia.</w:t>
      </w:r>
    </w:p>
    <w:p w14:paraId="06868D64" w14:textId="77777777" w:rsidR="00597CC5" w:rsidRPr="00597CC5" w:rsidRDefault="00597CC5" w:rsidP="00597CC5">
      <w:pPr>
        <w:rPr>
          <w:rFonts w:ascii="Arial" w:hAnsi="Arial" w:cs="Arial"/>
          <w:b/>
          <w:bCs/>
          <w:sz w:val="36"/>
          <w:szCs w:val="36"/>
        </w:rPr>
      </w:pPr>
      <w:r w:rsidRPr="00597CC5">
        <w:rPr>
          <w:rFonts w:ascii="Arial" w:hAnsi="Arial" w:cs="Arial"/>
          <w:b/>
          <w:bCs/>
          <w:sz w:val="36"/>
          <w:szCs w:val="36"/>
        </w:rPr>
        <w:t>https://accessabilityaustralia.com/</w:t>
      </w:r>
    </w:p>
    <w:p w14:paraId="72EAD6D1" w14:textId="77777777" w:rsidR="00597CC5" w:rsidRPr="00597CC5" w:rsidRDefault="00597CC5" w:rsidP="00597CC5">
      <w:pPr>
        <w:rPr>
          <w:rFonts w:ascii="Arial" w:hAnsi="Arial" w:cs="Arial"/>
          <w:b/>
          <w:bCs/>
          <w:sz w:val="36"/>
          <w:szCs w:val="36"/>
        </w:rPr>
      </w:pPr>
      <w:r w:rsidRPr="00597CC5">
        <w:rPr>
          <w:rFonts w:ascii="Arial" w:hAnsi="Arial" w:cs="Arial"/>
          <w:b/>
          <w:bCs/>
          <w:sz w:val="36"/>
          <w:szCs w:val="36"/>
        </w:rPr>
        <w:t>To view the full range of free Access Keys available, go to AAA Library.</w:t>
      </w:r>
    </w:p>
    <w:p w14:paraId="3640178C" w14:textId="77777777" w:rsidR="00597CC5" w:rsidRPr="00597CC5" w:rsidRDefault="00597CC5" w:rsidP="00597CC5">
      <w:pPr>
        <w:rPr>
          <w:rFonts w:ascii="Arial" w:hAnsi="Arial" w:cs="Arial"/>
          <w:b/>
          <w:bCs/>
          <w:sz w:val="36"/>
          <w:szCs w:val="36"/>
        </w:rPr>
      </w:pPr>
      <w:r w:rsidRPr="00597CC5">
        <w:rPr>
          <w:rFonts w:ascii="Arial" w:hAnsi="Arial" w:cs="Arial"/>
          <w:b/>
          <w:bCs/>
          <w:sz w:val="36"/>
          <w:szCs w:val="36"/>
        </w:rPr>
        <w:t>https://accessabilityaustralia.com/access-keys-2/</w:t>
      </w:r>
    </w:p>
    <w:p w14:paraId="53D42701" w14:textId="77777777" w:rsidR="00597CC5" w:rsidRPr="00597CC5" w:rsidRDefault="00597CC5" w:rsidP="00597CC5">
      <w:pPr>
        <w:rPr>
          <w:rFonts w:ascii="Arial" w:hAnsi="Arial" w:cs="Arial"/>
          <w:b/>
          <w:bCs/>
          <w:sz w:val="36"/>
          <w:szCs w:val="36"/>
        </w:rPr>
      </w:pPr>
      <w:r w:rsidRPr="00597CC5">
        <w:rPr>
          <w:rFonts w:ascii="Arial" w:hAnsi="Arial" w:cs="Arial"/>
          <w:b/>
          <w:bCs/>
          <w:sz w:val="36"/>
          <w:szCs w:val="36"/>
        </w:rPr>
        <w:t>For Access Keys in Braille or audio, please contact us.</w:t>
      </w:r>
    </w:p>
    <w:p w14:paraId="0CE946B4" w14:textId="77777777" w:rsidR="00597CC5" w:rsidRPr="00597CC5" w:rsidRDefault="00597CC5" w:rsidP="00597CC5">
      <w:pPr>
        <w:rPr>
          <w:rFonts w:ascii="Arial" w:hAnsi="Arial" w:cs="Arial"/>
          <w:b/>
          <w:bCs/>
          <w:sz w:val="36"/>
          <w:szCs w:val="36"/>
        </w:rPr>
      </w:pPr>
      <w:r w:rsidRPr="00597CC5">
        <w:rPr>
          <w:rFonts w:ascii="Arial" w:hAnsi="Arial" w:cs="Arial"/>
          <w:b/>
          <w:bCs/>
          <w:sz w:val="36"/>
          <w:szCs w:val="36"/>
        </w:rPr>
        <w:t>https://accessabilityaustralia.com/contact-us/</w:t>
      </w:r>
    </w:p>
    <w:p w14:paraId="6C4A2C19" w14:textId="77777777" w:rsidR="00597CC5" w:rsidRPr="00597CC5" w:rsidRDefault="00597CC5" w:rsidP="00597CC5">
      <w:pPr>
        <w:rPr>
          <w:rFonts w:ascii="Arial" w:hAnsi="Arial" w:cs="Arial"/>
          <w:b/>
          <w:bCs/>
          <w:sz w:val="36"/>
          <w:szCs w:val="36"/>
        </w:rPr>
      </w:pPr>
      <w:r w:rsidRPr="00597CC5">
        <w:rPr>
          <w:rFonts w:ascii="Arial" w:hAnsi="Arial" w:cs="Arial"/>
          <w:b/>
          <w:bCs/>
          <w:sz w:val="36"/>
          <w:szCs w:val="36"/>
        </w:rPr>
        <w:t>Please complete our short feedback form to help us ensure continuous improvement.</w:t>
      </w:r>
    </w:p>
    <w:p w14:paraId="748AAA93" w14:textId="77777777" w:rsidR="00597CC5" w:rsidRPr="00597CC5" w:rsidRDefault="00597CC5" w:rsidP="00597CC5">
      <w:pPr>
        <w:rPr>
          <w:rFonts w:ascii="Arial" w:hAnsi="Arial" w:cs="Arial"/>
          <w:b/>
          <w:bCs/>
          <w:sz w:val="36"/>
          <w:szCs w:val="36"/>
        </w:rPr>
      </w:pPr>
      <w:r w:rsidRPr="00597CC5">
        <w:rPr>
          <w:rFonts w:ascii="Arial" w:hAnsi="Arial" w:cs="Arial"/>
          <w:b/>
          <w:bCs/>
          <w:sz w:val="36"/>
          <w:szCs w:val="36"/>
        </w:rPr>
        <w:t>https://accessabilityaustralia.com/aaa-product-feedback-form/</w:t>
      </w:r>
    </w:p>
    <w:p w14:paraId="06BEAE09" w14:textId="77777777" w:rsidR="00597CC5" w:rsidRPr="00597CC5" w:rsidRDefault="00597CC5" w:rsidP="00597CC5">
      <w:pPr>
        <w:rPr>
          <w:rFonts w:ascii="Arial" w:hAnsi="Arial" w:cs="Arial"/>
          <w:b/>
          <w:bCs/>
          <w:sz w:val="36"/>
          <w:szCs w:val="36"/>
        </w:rPr>
      </w:pPr>
      <w:r w:rsidRPr="00597CC5">
        <w:rPr>
          <w:rFonts w:ascii="Arial" w:hAnsi="Arial" w:cs="Arial"/>
          <w:b/>
          <w:bCs/>
          <w:sz w:val="36"/>
          <w:szCs w:val="36"/>
        </w:rPr>
        <w:t>© Access Ability Australia, All Rights Reserved. 2021 DISCLAIMER: All materials have been compiled from information available at time of production. They are not intended to replace professional advice including; but not limited to, access audits. All necessary care has been taken to design and produce Work(s). All measurements provided are within an approximate range. Full implementation guidelines are supplied in accordance with Work(s) in its entirety. You acknowledge and agree that you are using all services and facilities provided by Access Ability Australia at your own risk and you agree to defend, indemnify, save and hold Access Ability Australia harmless from any and all demands, liabilities, costs, losses and claims, howsoever suffered, including but not limited to legal fees that may arise directly or indirectly from any service provided or agreed to be provided by Access Ability Australia. You agree that this indemnification extends to all aspects of the Work(s), including but not limited to implementation and usage. Access Ability Australia are indemnified of all claims, liability, and expenses that may arise from use of Work(s) as per usage and acceptance of these terms and conditions. This Access Key is not to be altered by any parties without express permission of Access Ability Australia.</w:t>
      </w:r>
    </w:p>
    <w:p w14:paraId="4124C9CB" w14:textId="5C2740A5" w:rsidR="00193D43" w:rsidRPr="008579BF" w:rsidRDefault="00597CC5" w:rsidP="00597CC5">
      <w:pPr>
        <w:rPr>
          <w:rFonts w:ascii="Arial" w:hAnsi="Arial" w:cs="Arial"/>
          <w:b/>
          <w:sz w:val="24"/>
          <w:szCs w:val="24"/>
          <w:u w:val="single"/>
        </w:rPr>
      </w:pPr>
      <w:r w:rsidRPr="00597CC5">
        <w:rPr>
          <w:rFonts w:ascii="Arial" w:hAnsi="Arial" w:cs="Arial"/>
          <w:b/>
          <w:bCs/>
          <w:sz w:val="36"/>
          <w:szCs w:val="36"/>
        </w:rPr>
        <w:t>The End.</w:t>
      </w:r>
    </w:p>
    <w:sectPr w:rsidR="00193D43" w:rsidRPr="008579BF" w:rsidSect="00306980">
      <w:footerReference w:type="default" r:id="rId10"/>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D3296" w14:textId="77777777" w:rsidR="00B91690" w:rsidRDefault="00B91690" w:rsidP="00E06CEE">
      <w:pPr>
        <w:spacing w:after="0" w:line="240" w:lineRule="auto"/>
      </w:pPr>
      <w:r>
        <w:separator/>
      </w:r>
    </w:p>
  </w:endnote>
  <w:endnote w:type="continuationSeparator" w:id="0">
    <w:p w14:paraId="4EC9EDE6" w14:textId="77777777" w:rsidR="00B91690" w:rsidRDefault="00B91690" w:rsidP="00E0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FFD1" w14:textId="77777777" w:rsidR="00FE23D9" w:rsidRDefault="00FE2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1DF34" w14:textId="77777777" w:rsidR="00B91690" w:rsidRDefault="00B91690" w:rsidP="00E06CEE">
      <w:pPr>
        <w:spacing w:after="0" w:line="240" w:lineRule="auto"/>
      </w:pPr>
      <w:r>
        <w:separator/>
      </w:r>
    </w:p>
  </w:footnote>
  <w:footnote w:type="continuationSeparator" w:id="0">
    <w:p w14:paraId="68647316" w14:textId="77777777" w:rsidR="00B91690" w:rsidRDefault="00B91690" w:rsidP="00E06C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01EA"/>
    <w:multiLevelType w:val="hybridMultilevel"/>
    <w:tmpl w:val="17881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3E503A"/>
    <w:multiLevelType w:val="hybridMultilevel"/>
    <w:tmpl w:val="F78EC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2120A7"/>
    <w:multiLevelType w:val="hybridMultilevel"/>
    <w:tmpl w:val="D1A2B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3D03FE"/>
    <w:multiLevelType w:val="hybridMultilevel"/>
    <w:tmpl w:val="CA2A5C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1EB46F0"/>
    <w:multiLevelType w:val="hybridMultilevel"/>
    <w:tmpl w:val="35DEC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782F38"/>
    <w:multiLevelType w:val="hybridMultilevel"/>
    <w:tmpl w:val="7C844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B67923"/>
    <w:multiLevelType w:val="hybridMultilevel"/>
    <w:tmpl w:val="0C64A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7239D2"/>
    <w:multiLevelType w:val="hybridMultilevel"/>
    <w:tmpl w:val="BD62FD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060B21"/>
    <w:multiLevelType w:val="hybridMultilevel"/>
    <w:tmpl w:val="63C29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4D5DB5"/>
    <w:multiLevelType w:val="hybridMultilevel"/>
    <w:tmpl w:val="659EB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6F3E85"/>
    <w:multiLevelType w:val="hybridMultilevel"/>
    <w:tmpl w:val="637CE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9D41A6"/>
    <w:multiLevelType w:val="hybridMultilevel"/>
    <w:tmpl w:val="38185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29051F"/>
    <w:multiLevelType w:val="hybridMultilevel"/>
    <w:tmpl w:val="45728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34378A"/>
    <w:multiLevelType w:val="hybridMultilevel"/>
    <w:tmpl w:val="B9F47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AF1767"/>
    <w:multiLevelType w:val="hybridMultilevel"/>
    <w:tmpl w:val="DDC0C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7C4506"/>
    <w:multiLevelType w:val="hybridMultilevel"/>
    <w:tmpl w:val="6E6ED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820061"/>
    <w:multiLevelType w:val="hybridMultilevel"/>
    <w:tmpl w:val="6A606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7319FF"/>
    <w:multiLevelType w:val="hybridMultilevel"/>
    <w:tmpl w:val="24646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DA302F"/>
    <w:multiLevelType w:val="hybridMultilevel"/>
    <w:tmpl w:val="92B6F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AB12C0"/>
    <w:multiLevelType w:val="hybridMultilevel"/>
    <w:tmpl w:val="E160A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C2001F"/>
    <w:multiLevelType w:val="hybridMultilevel"/>
    <w:tmpl w:val="83421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24757D"/>
    <w:multiLevelType w:val="hybridMultilevel"/>
    <w:tmpl w:val="4AAC2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C57070"/>
    <w:multiLevelType w:val="hybridMultilevel"/>
    <w:tmpl w:val="869CA3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CED7F85"/>
    <w:multiLevelType w:val="hybridMultilevel"/>
    <w:tmpl w:val="ADC4C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AF6352"/>
    <w:multiLevelType w:val="hybridMultilevel"/>
    <w:tmpl w:val="1ADCA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6B143E"/>
    <w:multiLevelType w:val="hybridMultilevel"/>
    <w:tmpl w:val="8610B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9280504">
    <w:abstractNumId w:val="22"/>
  </w:num>
  <w:num w:numId="2" w16cid:durableId="632061820">
    <w:abstractNumId w:val="3"/>
  </w:num>
  <w:num w:numId="3" w16cid:durableId="603879263">
    <w:abstractNumId w:val="7"/>
  </w:num>
  <w:num w:numId="4" w16cid:durableId="593981405">
    <w:abstractNumId w:val="10"/>
  </w:num>
  <w:num w:numId="5" w16cid:durableId="1541017792">
    <w:abstractNumId w:val="13"/>
  </w:num>
  <w:num w:numId="6" w16cid:durableId="759255167">
    <w:abstractNumId w:val="17"/>
  </w:num>
  <w:num w:numId="7" w16cid:durableId="680276660">
    <w:abstractNumId w:val="18"/>
  </w:num>
  <w:num w:numId="8" w16cid:durableId="1610429318">
    <w:abstractNumId w:val="11"/>
  </w:num>
  <w:num w:numId="9" w16cid:durableId="1601792850">
    <w:abstractNumId w:val="20"/>
  </w:num>
  <w:num w:numId="10" w16cid:durableId="1192263553">
    <w:abstractNumId w:val="9"/>
  </w:num>
  <w:num w:numId="11" w16cid:durableId="997732772">
    <w:abstractNumId w:val="2"/>
  </w:num>
  <w:num w:numId="12" w16cid:durableId="200018883">
    <w:abstractNumId w:val="24"/>
  </w:num>
  <w:num w:numId="13" w16cid:durableId="1742289252">
    <w:abstractNumId w:val="23"/>
  </w:num>
  <w:num w:numId="14" w16cid:durableId="1542477872">
    <w:abstractNumId w:val="21"/>
  </w:num>
  <w:num w:numId="15" w16cid:durableId="1378355902">
    <w:abstractNumId w:val="15"/>
  </w:num>
  <w:num w:numId="16" w16cid:durableId="1157112340">
    <w:abstractNumId w:val="0"/>
  </w:num>
  <w:num w:numId="17" w16cid:durableId="1562058689">
    <w:abstractNumId w:val="12"/>
  </w:num>
  <w:num w:numId="18" w16cid:durableId="749809328">
    <w:abstractNumId w:val="8"/>
  </w:num>
  <w:num w:numId="19" w16cid:durableId="528107948">
    <w:abstractNumId w:val="1"/>
  </w:num>
  <w:num w:numId="20" w16cid:durableId="1034887379">
    <w:abstractNumId w:val="19"/>
  </w:num>
  <w:num w:numId="21" w16cid:durableId="23094835">
    <w:abstractNumId w:val="25"/>
  </w:num>
  <w:num w:numId="22" w16cid:durableId="260265844">
    <w:abstractNumId w:val="14"/>
  </w:num>
  <w:num w:numId="23" w16cid:durableId="986401921">
    <w:abstractNumId w:val="5"/>
  </w:num>
  <w:num w:numId="24" w16cid:durableId="1302147840">
    <w:abstractNumId w:val="6"/>
  </w:num>
  <w:num w:numId="25" w16cid:durableId="1020279810">
    <w:abstractNumId w:val="16"/>
  </w:num>
  <w:num w:numId="26" w16cid:durableId="1772967108">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sdYSsaWwn1RjElFzp0+5Lf4jvD/ZR47+dUkXA1EwhKHYrhN/8/A/uLOy5yk35LY+m5RSjHtkStxG83LBanir4A==" w:salt="yPkJVunpCW5IQ78jUZuGt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974"/>
    <w:rsid w:val="000024E1"/>
    <w:rsid w:val="0000464B"/>
    <w:rsid w:val="00005715"/>
    <w:rsid w:val="00005EBD"/>
    <w:rsid w:val="00013AD4"/>
    <w:rsid w:val="000146FA"/>
    <w:rsid w:val="000150E3"/>
    <w:rsid w:val="00016044"/>
    <w:rsid w:val="00016691"/>
    <w:rsid w:val="00017D24"/>
    <w:rsid w:val="0002238F"/>
    <w:rsid w:val="000227D6"/>
    <w:rsid w:val="000234D2"/>
    <w:rsid w:val="000237BE"/>
    <w:rsid w:val="000266B1"/>
    <w:rsid w:val="00026FAC"/>
    <w:rsid w:val="0002777B"/>
    <w:rsid w:val="00031B0C"/>
    <w:rsid w:val="00033A6F"/>
    <w:rsid w:val="00033E06"/>
    <w:rsid w:val="000357CD"/>
    <w:rsid w:val="000360C4"/>
    <w:rsid w:val="00037036"/>
    <w:rsid w:val="000401A9"/>
    <w:rsid w:val="00040553"/>
    <w:rsid w:val="00040DD9"/>
    <w:rsid w:val="00042C5C"/>
    <w:rsid w:val="0004522F"/>
    <w:rsid w:val="00045524"/>
    <w:rsid w:val="00047755"/>
    <w:rsid w:val="00054508"/>
    <w:rsid w:val="000558B2"/>
    <w:rsid w:val="0005772A"/>
    <w:rsid w:val="00057F77"/>
    <w:rsid w:val="0006558D"/>
    <w:rsid w:val="00067C2C"/>
    <w:rsid w:val="00067F63"/>
    <w:rsid w:val="000701E1"/>
    <w:rsid w:val="00070830"/>
    <w:rsid w:val="00073B1F"/>
    <w:rsid w:val="0007410E"/>
    <w:rsid w:val="000746FA"/>
    <w:rsid w:val="00074DE5"/>
    <w:rsid w:val="00077C0E"/>
    <w:rsid w:val="00085527"/>
    <w:rsid w:val="00086628"/>
    <w:rsid w:val="000870FD"/>
    <w:rsid w:val="00094053"/>
    <w:rsid w:val="000975FD"/>
    <w:rsid w:val="000A14E2"/>
    <w:rsid w:val="000A2875"/>
    <w:rsid w:val="000A28D1"/>
    <w:rsid w:val="000A4A67"/>
    <w:rsid w:val="000A5B7D"/>
    <w:rsid w:val="000A65B4"/>
    <w:rsid w:val="000A6E2C"/>
    <w:rsid w:val="000B056B"/>
    <w:rsid w:val="000B3446"/>
    <w:rsid w:val="000B48A2"/>
    <w:rsid w:val="000B6076"/>
    <w:rsid w:val="000C1743"/>
    <w:rsid w:val="000C21C9"/>
    <w:rsid w:val="000C492D"/>
    <w:rsid w:val="000C75AF"/>
    <w:rsid w:val="000D048A"/>
    <w:rsid w:val="000D0766"/>
    <w:rsid w:val="000D09DC"/>
    <w:rsid w:val="000D30E9"/>
    <w:rsid w:val="000D3F09"/>
    <w:rsid w:val="000E4B56"/>
    <w:rsid w:val="000E4FCB"/>
    <w:rsid w:val="000E5378"/>
    <w:rsid w:val="000E7467"/>
    <w:rsid w:val="000E755D"/>
    <w:rsid w:val="000F127C"/>
    <w:rsid w:val="000F17F9"/>
    <w:rsid w:val="000F247B"/>
    <w:rsid w:val="00100AB1"/>
    <w:rsid w:val="00110B8D"/>
    <w:rsid w:val="00114354"/>
    <w:rsid w:val="00115D89"/>
    <w:rsid w:val="00115E99"/>
    <w:rsid w:val="00130BB5"/>
    <w:rsid w:val="00133C6F"/>
    <w:rsid w:val="001413C5"/>
    <w:rsid w:val="0014146D"/>
    <w:rsid w:val="001432D0"/>
    <w:rsid w:val="001444D3"/>
    <w:rsid w:val="001463D3"/>
    <w:rsid w:val="0014754A"/>
    <w:rsid w:val="001478F7"/>
    <w:rsid w:val="001478FB"/>
    <w:rsid w:val="00150909"/>
    <w:rsid w:val="00150967"/>
    <w:rsid w:val="001521CE"/>
    <w:rsid w:val="001528B6"/>
    <w:rsid w:val="0015414D"/>
    <w:rsid w:val="00163910"/>
    <w:rsid w:val="001711B7"/>
    <w:rsid w:val="00171F7C"/>
    <w:rsid w:val="00173BCA"/>
    <w:rsid w:val="00174D1E"/>
    <w:rsid w:val="00175308"/>
    <w:rsid w:val="00175FCC"/>
    <w:rsid w:val="001808EF"/>
    <w:rsid w:val="00180BC0"/>
    <w:rsid w:val="0018374F"/>
    <w:rsid w:val="00184C3D"/>
    <w:rsid w:val="00187B7D"/>
    <w:rsid w:val="00187E05"/>
    <w:rsid w:val="001903C0"/>
    <w:rsid w:val="00191B01"/>
    <w:rsid w:val="00191E11"/>
    <w:rsid w:val="00193D43"/>
    <w:rsid w:val="0019631C"/>
    <w:rsid w:val="001A14F8"/>
    <w:rsid w:val="001A43FF"/>
    <w:rsid w:val="001A4990"/>
    <w:rsid w:val="001A7835"/>
    <w:rsid w:val="001B0612"/>
    <w:rsid w:val="001B0AC2"/>
    <w:rsid w:val="001B2093"/>
    <w:rsid w:val="001B4867"/>
    <w:rsid w:val="001C2FEB"/>
    <w:rsid w:val="001C357A"/>
    <w:rsid w:val="001C4E38"/>
    <w:rsid w:val="001C5DE0"/>
    <w:rsid w:val="001E04D2"/>
    <w:rsid w:val="001E14A6"/>
    <w:rsid w:val="001E424A"/>
    <w:rsid w:val="001E5BF4"/>
    <w:rsid w:val="001F4FCF"/>
    <w:rsid w:val="00205E49"/>
    <w:rsid w:val="00212FD2"/>
    <w:rsid w:val="0022128F"/>
    <w:rsid w:val="00222135"/>
    <w:rsid w:val="002230C2"/>
    <w:rsid w:val="00223C9A"/>
    <w:rsid w:val="00224A5D"/>
    <w:rsid w:val="002253E0"/>
    <w:rsid w:val="00227496"/>
    <w:rsid w:val="002276A4"/>
    <w:rsid w:val="00231223"/>
    <w:rsid w:val="00237C76"/>
    <w:rsid w:val="00242C9E"/>
    <w:rsid w:val="00251945"/>
    <w:rsid w:val="00252B3A"/>
    <w:rsid w:val="00255277"/>
    <w:rsid w:val="00256575"/>
    <w:rsid w:val="0026018D"/>
    <w:rsid w:val="00260388"/>
    <w:rsid w:val="002608B0"/>
    <w:rsid w:val="00260925"/>
    <w:rsid w:val="00261205"/>
    <w:rsid w:val="00263B17"/>
    <w:rsid w:val="0026436F"/>
    <w:rsid w:val="00266D35"/>
    <w:rsid w:val="00267FF6"/>
    <w:rsid w:val="00271AA9"/>
    <w:rsid w:val="00273C32"/>
    <w:rsid w:val="0027620D"/>
    <w:rsid w:val="00277B6F"/>
    <w:rsid w:val="002810C4"/>
    <w:rsid w:val="0028187A"/>
    <w:rsid w:val="00282883"/>
    <w:rsid w:val="00282BF9"/>
    <w:rsid w:val="00282EAC"/>
    <w:rsid w:val="00285BB4"/>
    <w:rsid w:val="00287197"/>
    <w:rsid w:val="00290650"/>
    <w:rsid w:val="00291843"/>
    <w:rsid w:val="00292379"/>
    <w:rsid w:val="00293D08"/>
    <w:rsid w:val="00295352"/>
    <w:rsid w:val="002973D9"/>
    <w:rsid w:val="002A054A"/>
    <w:rsid w:val="002A05E2"/>
    <w:rsid w:val="002A1548"/>
    <w:rsid w:val="002A53A9"/>
    <w:rsid w:val="002B4145"/>
    <w:rsid w:val="002C13B5"/>
    <w:rsid w:val="002C19C6"/>
    <w:rsid w:val="002C2571"/>
    <w:rsid w:val="002C382D"/>
    <w:rsid w:val="002C4BC3"/>
    <w:rsid w:val="002C6AAC"/>
    <w:rsid w:val="002D1991"/>
    <w:rsid w:val="002D4390"/>
    <w:rsid w:val="002D4B20"/>
    <w:rsid w:val="002D56AF"/>
    <w:rsid w:val="002D5B30"/>
    <w:rsid w:val="002E111F"/>
    <w:rsid w:val="002E3441"/>
    <w:rsid w:val="002E49E1"/>
    <w:rsid w:val="002E64E5"/>
    <w:rsid w:val="002F0D58"/>
    <w:rsid w:val="002F3197"/>
    <w:rsid w:val="002F46C9"/>
    <w:rsid w:val="0030108B"/>
    <w:rsid w:val="00301202"/>
    <w:rsid w:val="003054CA"/>
    <w:rsid w:val="00306980"/>
    <w:rsid w:val="003136CF"/>
    <w:rsid w:val="003152EF"/>
    <w:rsid w:val="00315685"/>
    <w:rsid w:val="00316AA8"/>
    <w:rsid w:val="00316BB8"/>
    <w:rsid w:val="00323E56"/>
    <w:rsid w:val="0032546D"/>
    <w:rsid w:val="0032710C"/>
    <w:rsid w:val="00327B84"/>
    <w:rsid w:val="0033295D"/>
    <w:rsid w:val="003329F8"/>
    <w:rsid w:val="0033407D"/>
    <w:rsid w:val="00334AED"/>
    <w:rsid w:val="003407CE"/>
    <w:rsid w:val="003416FE"/>
    <w:rsid w:val="00341EBE"/>
    <w:rsid w:val="00342841"/>
    <w:rsid w:val="00342E7E"/>
    <w:rsid w:val="00344E43"/>
    <w:rsid w:val="003451AF"/>
    <w:rsid w:val="0034620C"/>
    <w:rsid w:val="003503A6"/>
    <w:rsid w:val="0035764B"/>
    <w:rsid w:val="00357C38"/>
    <w:rsid w:val="00360152"/>
    <w:rsid w:val="00360949"/>
    <w:rsid w:val="00366482"/>
    <w:rsid w:val="00366FB7"/>
    <w:rsid w:val="00366FDF"/>
    <w:rsid w:val="00370B1F"/>
    <w:rsid w:val="00372AF0"/>
    <w:rsid w:val="00375D7D"/>
    <w:rsid w:val="0037609D"/>
    <w:rsid w:val="00376936"/>
    <w:rsid w:val="0038520B"/>
    <w:rsid w:val="00390577"/>
    <w:rsid w:val="003911ED"/>
    <w:rsid w:val="00392CDE"/>
    <w:rsid w:val="00394C65"/>
    <w:rsid w:val="003954FC"/>
    <w:rsid w:val="003A5968"/>
    <w:rsid w:val="003A7E6E"/>
    <w:rsid w:val="003B0B2D"/>
    <w:rsid w:val="003B0D7A"/>
    <w:rsid w:val="003B2CD0"/>
    <w:rsid w:val="003B4030"/>
    <w:rsid w:val="003B4B93"/>
    <w:rsid w:val="003B75CC"/>
    <w:rsid w:val="003B7BDE"/>
    <w:rsid w:val="003C3BB3"/>
    <w:rsid w:val="003C3D49"/>
    <w:rsid w:val="003C6E8C"/>
    <w:rsid w:val="003D071E"/>
    <w:rsid w:val="003D0F97"/>
    <w:rsid w:val="003D20DF"/>
    <w:rsid w:val="003D2E87"/>
    <w:rsid w:val="003D38F9"/>
    <w:rsid w:val="003D3C5C"/>
    <w:rsid w:val="003D4C6F"/>
    <w:rsid w:val="003D557B"/>
    <w:rsid w:val="003D6779"/>
    <w:rsid w:val="003D67BB"/>
    <w:rsid w:val="003D6CCA"/>
    <w:rsid w:val="003D7DE4"/>
    <w:rsid w:val="003E23F9"/>
    <w:rsid w:val="003E2FE6"/>
    <w:rsid w:val="003E3487"/>
    <w:rsid w:val="003E4878"/>
    <w:rsid w:val="003E5EB5"/>
    <w:rsid w:val="003E633B"/>
    <w:rsid w:val="003E6F09"/>
    <w:rsid w:val="003F2495"/>
    <w:rsid w:val="003F5839"/>
    <w:rsid w:val="003F595C"/>
    <w:rsid w:val="00400C55"/>
    <w:rsid w:val="00401376"/>
    <w:rsid w:val="004041E9"/>
    <w:rsid w:val="004079E0"/>
    <w:rsid w:val="00410435"/>
    <w:rsid w:val="00410C7E"/>
    <w:rsid w:val="00410D2C"/>
    <w:rsid w:val="0041103B"/>
    <w:rsid w:val="00414F3E"/>
    <w:rsid w:val="00415D64"/>
    <w:rsid w:val="004174E2"/>
    <w:rsid w:val="00420E87"/>
    <w:rsid w:val="00422188"/>
    <w:rsid w:val="00422B91"/>
    <w:rsid w:val="0042480C"/>
    <w:rsid w:val="00426E6C"/>
    <w:rsid w:val="00427CCD"/>
    <w:rsid w:val="00430891"/>
    <w:rsid w:val="00431133"/>
    <w:rsid w:val="00432B2E"/>
    <w:rsid w:val="00432C16"/>
    <w:rsid w:val="00432D70"/>
    <w:rsid w:val="0043792F"/>
    <w:rsid w:val="00440485"/>
    <w:rsid w:val="004417FA"/>
    <w:rsid w:val="004429EE"/>
    <w:rsid w:val="0044454D"/>
    <w:rsid w:val="00446F51"/>
    <w:rsid w:val="00450FD3"/>
    <w:rsid w:val="0045124E"/>
    <w:rsid w:val="00453F8F"/>
    <w:rsid w:val="004563B6"/>
    <w:rsid w:val="00460B93"/>
    <w:rsid w:val="00460BD1"/>
    <w:rsid w:val="0046179B"/>
    <w:rsid w:val="004617EE"/>
    <w:rsid w:val="00463524"/>
    <w:rsid w:val="0046689A"/>
    <w:rsid w:val="00470003"/>
    <w:rsid w:val="00472A46"/>
    <w:rsid w:val="004743E5"/>
    <w:rsid w:val="00475337"/>
    <w:rsid w:val="00477371"/>
    <w:rsid w:val="00484DE1"/>
    <w:rsid w:val="00485095"/>
    <w:rsid w:val="00486D89"/>
    <w:rsid w:val="00491FCA"/>
    <w:rsid w:val="00492DD6"/>
    <w:rsid w:val="004951E8"/>
    <w:rsid w:val="004A6B54"/>
    <w:rsid w:val="004A6F62"/>
    <w:rsid w:val="004A751E"/>
    <w:rsid w:val="004B1368"/>
    <w:rsid w:val="004B256E"/>
    <w:rsid w:val="004B2DB6"/>
    <w:rsid w:val="004B31E5"/>
    <w:rsid w:val="004B585E"/>
    <w:rsid w:val="004C2790"/>
    <w:rsid w:val="004C29BC"/>
    <w:rsid w:val="004C5139"/>
    <w:rsid w:val="004C5C1E"/>
    <w:rsid w:val="004C64D7"/>
    <w:rsid w:val="004C6A59"/>
    <w:rsid w:val="004C78B2"/>
    <w:rsid w:val="004D0C16"/>
    <w:rsid w:val="004D20D7"/>
    <w:rsid w:val="004D3218"/>
    <w:rsid w:val="004D5095"/>
    <w:rsid w:val="004D5971"/>
    <w:rsid w:val="004D62FD"/>
    <w:rsid w:val="004D6435"/>
    <w:rsid w:val="004E0329"/>
    <w:rsid w:val="004E2EC0"/>
    <w:rsid w:val="004E316A"/>
    <w:rsid w:val="004E7172"/>
    <w:rsid w:val="004E7822"/>
    <w:rsid w:val="004F1125"/>
    <w:rsid w:val="004F5690"/>
    <w:rsid w:val="004F62CF"/>
    <w:rsid w:val="004F6441"/>
    <w:rsid w:val="005011B0"/>
    <w:rsid w:val="00503834"/>
    <w:rsid w:val="005056E5"/>
    <w:rsid w:val="00511FC5"/>
    <w:rsid w:val="00516705"/>
    <w:rsid w:val="0051748A"/>
    <w:rsid w:val="00517B51"/>
    <w:rsid w:val="00521001"/>
    <w:rsid w:val="00523F76"/>
    <w:rsid w:val="0052570D"/>
    <w:rsid w:val="0052705C"/>
    <w:rsid w:val="00530511"/>
    <w:rsid w:val="00532902"/>
    <w:rsid w:val="00533D75"/>
    <w:rsid w:val="00542177"/>
    <w:rsid w:val="005434BC"/>
    <w:rsid w:val="00547DF1"/>
    <w:rsid w:val="00547EFA"/>
    <w:rsid w:val="00550C0C"/>
    <w:rsid w:val="00550EC8"/>
    <w:rsid w:val="005606A5"/>
    <w:rsid w:val="00570AC9"/>
    <w:rsid w:val="00573BC9"/>
    <w:rsid w:val="00580FD7"/>
    <w:rsid w:val="005819EE"/>
    <w:rsid w:val="00581FCA"/>
    <w:rsid w:val="00583C97"/>
    <w:rsid w:val="0059415F"/>
    <w:rsid w:val="00596667"/>
    <w:rsid w:val="00597C6A"/>
    <w:rsid w:val="00597CC5"/>
    <w:rsid w:val="005A2524"/>
    <w:rsid w:val="005A44E0"/>
    <w:rsid w:val="005A53A4"/>
    <w:rsid w:val="005B10FA"/>
    <w:rsid w:val="005B6207"/>
    <w:rsid w:val="005B7AC8"/>
    <w:rsid w:val="005B7EF8"/>
    <w:rsid w:val="005C2521"/>
    <w:rsid w:val="005C352B"/>
    <w:rsid w:val="005C4354"/>
    <w:rsid w:val="005D0AB2"/>
    <w:rsid w:val="005D0F75"/>
    <w:rsid w:val="005D2AC5"/>
    <w:rsid w:val="005D462D"/>
    <w:rsid w:val="005D5358"/>
    <w:rsid w:val="005D69BE"/>
    <w:rsid w:val="005D79C8"/>
    <w:rsid w:val="005D7D67"/>
    <w:rsid w:val="005E1157"/>
    <w:rsid w:val="005E65D8"/>
    <w:rsid w:val="005E7768"/>
    <w:rsid w:val="005F0C0D"/>
    <w:rsid w:val="005F107F"/>
    <w:rsid w:val="005F2418"/>
    <w:rsid w:val="005F26F8"/>
    <w:rsid w:val="005F7284"/>
    <w:rsid w:val="00606791"/>
    <w:rsid w:val="006102FA"/>
    <w:rsid w:val="00614E29"/>
    <w:rsid w:val="00615598"/>
    <w:rsid w:val="00615FA8"/>
    <w:rsid w:val="00616F15"/>
    <w:rsid w:val="00617449"/>
    <w:rsid w:val="00617EE1"/>
    <w:rsid w:val="00622723"/>
    <w:rsid w:val="00623F59"/>
    <w:rsid w:val="0062560F"/>
    <w:rsid w:val="0063005A"/>
    <w:rsid w:val="00633AC2"/>
    <w:rsid w:val="006350F3"/>
    <w:rsid w:val="0063781F"/>
    <w:rsid w:val="00640C1C"/>
    <w:rsid w:val="006431FB"/>
    <w:rsid w:val="00643908"/>
    <w:rsid w:val="00646F51"/>
    <w:rsid w:val="006474CF"/>
    <w:rsid w:val="00647AD2"/>
    <w:rsid w:val="00650195"/>
    <w:rsid w:val="0066144E"/>
    <w:rsid w:val="006618B8"/>
    <w:rsid w:val="00661A8A"/>
    <w:rsid w:val="00661DFE"/>
    <w:rsid w:val="00662DE8"/>
    <w:rsid w:val="00672901"/>
    <w:rsid w:val="00673DD8"/>
    <w:rsid w:val="0067541B"/>
    <w:rsid w:val="00675658"/>
    <w:rsid w:val="00684BE3"/>
    <w:rsid w:val="0069053F"/>
    <w:rsid w:val="006918CB"/>
    <w:rsid w:val="00693389"/>
    <w:rsid w:val="00696D3E"/>
    <w:rsid w:val="0069759A"/>
    <w:rsid w:val="006A23D1"/>
    <w:rsid w:val="006A2887"/>
    <w:rsid w:val="006A65DD"/>
    <w:rsid w:val="006B2C2E"/>
    <w:rsid w:val="006B4466"/>
    <w:rsid w:val="006C0427"/>
    <w:rsid w:val="006C07D3"/>
    <w:rsid w:val="006C21EC"/>
    <w:rsid w:val="006C2D4C"/>
    <w:rsid w:val="006C3641"/>
    <w:rsid w:val="006C5428"/>
    <w:rsid w:val="006C723A"/>
    <w:rsid w:val="006C723E"/>
    <w:rsid w:val="006C783A"/>
    <w:rsid w:val="006D178C"/>
    <w:rsid w:val="006D396C"/>
    <w:rsid w:val="006D74FF"/>
    <w:rsid w:val="006E16C9"/>
    <w:rsid w:val="006E1919"/>
    <w:rsid w:val="006E2105"/>
    <w:rsid w:val="006E216F"/>
    <w:rsid w:val="006E58C4"/>
    <w:rsid w:val="006E6640"/>
    <w:rsid w:val="006E74A6"/>
    <w:rsid w:val="006F191F"/>
    <w:rsid w:val="006F2B7C"/>
    <w:rsid w:val="006F2BCF"/>
    <w:rsid w:val="006F5428"/>
    <w:rsid w:val="006F70B3"/>
    <w:rsid w:val="007000A2"/>
    <w:rsid w:val="00703A3D"/>
    <w:rsid w:val="00711692"/>
    <w:rsid w:val="00715DC2"/>
    <w:rsid w:val="00721262"/>
    <w:rsid w:val="00724628"/>
    <w:rsid w:val="007320DD"/>
    <w:rsid w:val="00732556"/>
    <w:rsid w:val="00732A51"/>
    <w:rsid w:val="00733C50"/>
    <w:rsid w:val="0073583E"/>
    <w:rsid w:val="0073603D"/>
    <w:rsid w:val="007375FF"/>
    <w:rsid w:val="00737643"/>
    <w:rsid w:val="00740C50"/>
    <w:rsid w:val="00744633"/>
    <w:rsid w:val="00747BB8"/>
    <w:rsid w:val="0076066B"/>
    <w:rsid w:val="00760974"/>
    <w:rsid w:val="00761EF4"/>
    <w:rsid w:val="00767B3A"/>
    <w:rsid w:val="00772149"/>
    <w:rsid w:val="00772CD6"/>
    <w:rsid w:val="00776E7D"/>
    <w:rsid w:val="0078155E"/>
    <w:rsid w:val="00786664"/>
    <w:rsid w:val="007A12B9"/>
    <w:rsid w:val="007A1657"/>
    <w:rsid w:val="007A1F6C"/>
    <w:rsid w:val="007A3038"/>
    <w:rsid w:val="007B0DD7"/>
    <w:rsid w:val="007B44AD"/>
    <w:rsid w:val="007B4629"/>
    <w:rsid w:val="007B5262"/>
    <w:rsid w:val="007B5F18"/>
    <w:rsid w:val="007B63C6"/>
    <w:rsid w:val="007B7C31"/>
    <w:rsid w:val="007C0735"/>
    <w:rsid w:val="007C0D4C"/>
    <w:rsid w:val="007C0FF0"/>
    <w:rsid w:val="007C123A"/>
    <w:rsid w:val="007C4F28"/>
    <w:rsid w:val="007C6D32"/>
    <w:rsid w:val="007C7C18"/>
    <w:rsid w:val="007D17BF"/>
    <w:rsid w:val="007D196D"/>
    <w:rsid w:val="007D3C89"/>
    <w:rsid w:val="007D46D1"/>
    <w:rsid w:val="007D5DF2"/>
    <w:rsid w:val="007E1C3B"/>
    <w:rsid w:val="007E2F29"/>
    <w:rsid w:val="007E3B99"/>
    <w:rsid w:val="007F083A"/>
    <w:rsid w:val="007F2A7A"/>
    <w:rsid w:val="007F6872"/>
    <w:rsid w:val="00813A23"/>
    <w:rsid w:val="00813D7F"/>
    <w:rsid w:val="00816BC2"/>
    <w:rsid w:val="00820D8F"/>
    <w:rsid w:val="00822B12"/>
    <w:rsid w:val="00825DC0"/>
    <w:rsid w:val="00830CFC"/>
    <w:rsid w:val="0083327B"/>
    <w:rsid w:val="00841030"/>
    <w:rsid w:val="008420EB"/>
    <w:rsid w:val="00843749"/>
    <w:rsid w:val="00844BE2"/>
    <w:rsid w:val="00844FFE"/>
    <w:rsid w:val="00847247"/>
    <w:rsid w:val="008477FD"/>
    <w:rsid w:val="00847DD2"/>
    <w:rsid w:val="008508AC"/>
    <w:rsid w:val="008548AD"/>
    <w:rsid w:val="00855EA2"/>
    <w:rsid w:val="008562CC"/>
    <w:rsid w:val="0085727D"/>
    <w:rsid w:val="008579BF"/>
    <w:rsid w:val="00857DCB"/>
    <w:rsid w:val="0086450D"/>
    <w:rsid w:val="00866354"/>
    <w:rsid w:val="008718B6"/>
    <w:rsid w:val="00872974"/>
    <w:rsid w:val="00873559"/>
    <w:rsid w:val="00875D26"/>
    <w:rsid w:val="008770C8"/>
    <w:rsid w:val="00877ED3"/>
    <w:rsid w:val="00880755"/>
    <w:rsid w:val="0088385A"/>
    <w:rsid w:val="008857A3"/>
    <w:rsid w:val="0088627C"/>
    <w:rsid w:val="00887653"/>
    <w:rsid w:val="00890B93"/>
    <w:rsid w:val="00891175"/>
    <w:rsid w:val="00892240"/>
    <w:rsid w:val="00892C78"/>
    <w:rsid w:val="00892FEA"/>
    <w:rsid w:val="00893499"/>
    <w:rsid w:val="008A00DB"/>
    <w:rsid w:val="008A1C50"/>
    <w:rsid w:val="008A4B92"/>
    <w:rsid w:val="008A57AD"/>
    <w:rsid w:val="008B028B"/>
    <w:rsid w:val="008B35AD"/>
    <w:rsid w:val="008B5138"/>
    <w:rsid w:val="008B58BA"/>
    <w:rsid w:val="008C2342"/>
    <w:rsid w:val="008C4BD5"/>
    <w:rsid w:val="008D2CFE"/>
    <w:rsid w:val="008D412A"/>
    <w:rsid w:val="008D4BFA"/>
    <w:rsid w:val="008D5350"/>
    <w:rsid w:val="008D6142"/>
    <w:rsid w:val="008E4ABC"/>
    <w:rsid w:val="008E508E"/>
    <w:rsid w:val="008E568C"/>
    <w:rsid w:val="008E7085"/>
    <w:rsid w:val="008E78EB"/>
    <w:rsid w:val="008F01CE"/>
    <w:rsid w:val="008F0BB3"/>
    <w:rsid w:val="008F5FFF"/>
    <w:rsid w:val="00900BAE"/>
    <w:rsid w:val="00901A16"/>
    <w:rsid w:val="0090229D"/>
    <w:rsid w:val="00903E94"/>
    <w:rsid w:val="009068E0"/>
    <w:rsid w:val="0091235F"/>
    <w:rsid w:val="00915605"/>
    <w:rsid w:val="00915CF1"/>
    <w:rsid w:val="009217F2"/>
    <w:rsid w:val="00922619"/>
    <w:rsid w:val="00922899"/>
    <w:rsid w:val="00923CB5"/>
    <w:rsid w:val="00923E74"/>
    <w:rsid w:val="009246A4"/>
    <w:rsid w:val="00924D88"/>
    <w:rsid w:val="00926633"/>
    <w:rsid w:val="009319BC"/>
    <w:rsid w:val="009371F9"/>
    <w:rsid w:val="00941953"/>
    <w:rsid w:val="009447B1"/>
    <w:rsid w:val="00944F4E"/>
    <w:rsid w:val="009474CD"/>
    <w:rsid w:val="009568D6"/>
    <w:rsid w:val="009571FC"/>
    <w:rsid w:val="009610E7"/>
    <w:rsid w:val="0096458E"/>
    <w:rsid w:val="009677BC"/>
    <w:rsid w:val="00970B0D"/>
    <w:rsid w:val="00971889"/>
    <w:rsid w:val="00971AE5"/>
    <w:rsid w:val="0097576E"/>
    <w:rsid w:val="009761D5"/>
    <w:rsid w:val="00976AC0"/>
    <w:rsid w:val="00976EC7"/>
    <w:rsid w:val="0098115B"/>
    <w:rsid w:val="00984253"/>
    <w:rsid w:val="009853B0"/>
    <w:rsid w:val="009857A8"/>
    <w:rsid w:val="00985C31"/>
    <w:rsid w:val="00987273"/>
    <w:rsid w:val="009935A7"/>
    <w:rsid w:val="0099449D"/>
    <w:rsid w:val="00994773"/>
    <w:rsid w:val="0099623E"/>
    <w:rsid w:val="009967E0"/>
    <w:rsid w:val="009A0A5B"/>
    <w:rsid w:val="009A1AFE"/>
    <w:rsid w:val="009A7479"/>
    <w:rsid w:val="009B244F"/>
    <w:rsid w:val="009B4762"/>
    <w:rsid w:val="009B582B"/>
    <w:rsid w:val="009C4DB7"/>
    <w:rsid w:val="009C513A"/>
    <w:rsid w:val="009C533F"/>
    <w:rsid w:val="009D10B8"/>
    <w:rsid w:val="009D162A"/>
    <w:rsid w:val="009D21F5"/>
    <w:rsid w:val="009D47AE"/>
    <w:rsid w:val="009E078B"/>
    <w:rsid w:val="009E0F91"/>
    <w:rsid w:val="009E1212"/>
    <w:rsid w:val="009E2C6B"/>
    <w:rsid w:val="009E3834"/>
    <w:rsid w:val="009F00CE"/>
    <w:rsid w:val="009F09BF"/>
    <w:rsid w:val="009F2A04"/>
    <w:rsid w:val="009F59B0"/>
    <w:rsid w:val="009F5C84"/>
    <w:rsid w:val="009F6B64"/>
    <w:rsid w:val="00A011AB"/>
    <w:rsid w:val="00A023AE"/>
    <w:rsid w:val="00A027B8"/>
    <w:rsid w:val="00A0346C"/>
    <w:rsid w:val="00A05A0C"/>
    <w:rsid w:val="00A0760B"/>
    <w:rsid w:val="00A130DA"/>
    <w:rsid w:val="00A1486B"/>
    <w:rsid w:val="00A16D83"/>
    <w:rsid w:val="00A17B22"/>
    <w:rsid w:val="00A23409"/>
    <w:rsid w:val="00A25E77"/>
    <w:rsid w:val="00A27B29"/>
    <w:rsid w:val="00A33667"/>
    <w:rsid w:val="00A366A3"/>
    <w:rsid w:val="00A42DD7"/>
    <w:rsid w:val="00A44B49"/>
    <w:rsid w:val="00A47E08"/>
    <w:rsid w:val="00A53600"/>
    <w:rsid w:val="00A53E39"/>
    <w:rsid w:val="00A62549"/>
    <w:rsid w:val="00A663FA"/>
    <w:rsid w:val="00A66ECC"/>
    <w:rsid w:val="00A677FA"/>
    <w:rsid w:val="00A71058"/>
    <w:rsid w:val="00A72541"/>
    <w:rsid w:val="00A7468A"/>
    <w:rsid w:val="00A77A37"/>
    <w:rsid w:val="00A82154"/>
    <w:rsid w:val="00A83CF9"/>
    <w:rsid w:val="00A8446C"/>
    <w:rsid w:val="00A85017"/>
    <w:rsid w:val="00A867F0"/>
    <w:rsid w:val="00A90059"/>
    <w:rsid w:val="00A90B5F"/>
    <w:rsid w:val="00A939EA"/>
    <w:rsid w:val="00A97691"/>
    <w:rsid w:val="00A97FC4"/>
    <w:rsid w:val="00AA7236"/>
    <w:rsid w:val="00AB1CDC"/>
    <w:rsid w:val="00AB2C18"/>
    <w:rsid w:val="00AB2D67"/>
    <w:rsid w:val="00AB35A0"/>
    <w:rsid w:val="00AB394C"/>
    <w:rsid w:val="00AB3AB7"/>
    <w:rsid w:val="00AC2848"/>
    <w:rsid w:val="00AC6F45"/>
    <w:rsid w:val="00AC75EF"/>
    <w:rsid w:val="00AD12D1"/>
    <w:rsid w:val="00AD5B0A"/>
    <w:rsid w:val="00AD653A"/>
    <w:rsid w:val="00AD7F32"/>
    <w:rsid w:val="00AE2A9F"/>
    <w:rsid w:val="00AE2D90"/>
    <w:rsid w:val="00AF442A"/>
    <w:rsid w:val="00AF445B"/>
    <w:rsid w:val="00AF4985"/>
    <w:rsid w:val="00AF5599"/>
    <w:rsid w:val="00AF7FE5"/>
    <w:rsid w:val="00B02205"/>
    <w:rsid w:val="00B02629"/>
    <w:rsid w:val="00B036D0"/>
    <w:rsid w:val="00B05303"/>
    <w:rsid w:val="00B07672"/>
    <w:rsid w:val="00B07E32"/>
    <w:rsid w:val="00B118D2"/>
    <w:rsid w:val="00B128DF"/>
    <w:rsid w:val="00B13098"/>
    <w:rsid w:val="00B138B9"/>
    <w:rsid w:val="00B147FC"/>
    <w:rsid w:val="00B16C44"/>
    <w:rsid w:val="00B17FA3"/>
    <w:rsid w:val="00B21493"/>
    <w:rsid w:val="00B24014"/>
    <w:rsid w:val="00B26227"/>
    <w:rsid w:val="00B27396"/>
    <w:rsid w:val="00B32AF4"/>
    <w:rsid w:val="00B42CD1"/>
    <w:rsid w:val="00B50A16"/>
    <w:rsid w:val="00B50D12"/>
    <w:rsid w:val="00B51DEC"/>
    <w:rsid w:val="00B51F70"/>
    <w:rsid w:val="00B60EE6"/>
    <w:rsid w:val="00B64125"/>
    <w:rsid w:val="00B65614"/>
    <w:rsid w:val="00B658EF"/>
    <w:rsid w:val="00B729CB"/>
    <w:rsid w:val="00B72BF9"/>
    <w:rsid w:val="00B754BE"/>
    <w:rsid w:val="00B76F2C"/>
    <w:rsid w:val="00B80D8E"/>
    <w:rsid w:val="00B82553"/>
    <w:rsid w:val="00B91690"/>
    <w:rsid w:val="00B91FB1"/>
    <w:rsid w:val="00BA03E8"/>
    <w:rsid w:val="00BA4829"/>
    <w:rsid w:val="00BA5BB1"/>
    <w:rsid w:val="00BA775B"/>
    <w:rsid w:val="00BB2946"/>
    <w:rsid w:val="00BB36FF"/>
    <w:rsid w:val="00BB796C"/>
    <w:rsid w:val="00BB7E60"/>
    <w:rsid w:val="00BC14DC"/>
    <w:rsid w:val="00BC39B1"/>
    <w:rsid w:val="00BC5442"/>
    <w:rsid w:val="00BC774E"/>
    <w:rsid w:val="00BD07DA"/>
    <w:rsid w:val="00BD0C93"/>
    <w:rsid w:val="00BE1E93"/>
    <w:rsid w:val="00BE422E"/>
    <w:rsid w:val="00BF1186"/>
    <w:rsid w:val="00BF2EF4"/>
    <w:rsid w:val="00BF46C1"/>
    <w:rsid w:val="00BF6F0B"/>
    <w:rsid w:val="00BF7C0B"/>
    <w:rsid w:val="00C01A57"/>
    <w:rsid w:val="00C04D53"/>
    <w:rsid w:val="00C05506"/>
    <w:rsid w:val="00C06E31"/>
    <w:rsid w:val="00C10531"/>
    <w:rsid w:val="00C10F05"/>
    <w:rsid w:val="00C16128"/>
    <w:rsid w:val="00C16F72"/>
    <w:rsid w:val="00C17A17"/>
    <w:rsid w:val="00C232CE"/>
    <w:rsid w:val="00C25D6C"/>
    <w:rsid w:val="00C26855"/>
    <w:rsid w:val="00C3162D"/>
    <w:rsid w:val="00C32701"/>
    <w:rsid w:val="00C32FF7"/>
    <w:rsid w:val="00C33CCB"/>
    <w:rsid w:val="00C34962"/>
    <w:rsid w:val="00C37A55"/>
    <w:rsid w:val="00C37F40"/>
    <w:rsid w:val="00C40531"/>
    <w:rsid w:val="00C43C8F"/>
    <w:rsid w:val="00C44362"/>
    <w:rsid w:val="00C44F99"/>
    <w:rsid w:val="00C450C7"/>
    <w:rsid w:val="00C5137C"/>
    <w:rsid w:val="00C55A35"/>
    <w:rsid w:val="00C62172"/>
    <w:rsid w:val="00C64E7C"/>
    <w:rsid w:val="00C70489"/>
    <w:rsid w:val="00C72C4B"/>
    <w:rsid w:val="00C73CD4"/>
    <w:rsid w:val="00C8099E"/>
    <w:rsid w:val="00C80E16"/>
    <w:rsid w:val="00C82E2C"/>
    <w:rsid w:val="00C84132"/>
    <w:rsid w:val="00C84FEC"/>
    <w:rsid w:val="00C86E6D"/>
    <w:rsid w:val="00C87D78"/>
    <w:rsid w:val="00C901FA"/>
    <w:rsid w:val="00C91D5C"/>
    <w:rsid w:val="00C96EB4"/>
    <w:rsid w:val="00CA201A"/>
    <w:rsid w:val="00CA342E"/>
    <w:rsid w:val="00CA36A8"/>
    <w:rsid w:val="00CA424D"/>
    <w:rsid w:val="00CA639D"/>
    <w:rsid w:val="00CA774A"/>
    <w:rsid w:val="00CB16CB"/>
    <w:rsid w:val="00CB1B63"/>
    <w:rsid w:val="00CB474C"/>
    <w:rsid w:val="00CB50FB"/>
    <w:rsid w:val="00CB7F17"/>
    <w:rsid w:val="00CC18F7"/>
    <w:rsid w:val="00CC1DE6"/>
    <w:rsid w:val="00CC56DB"/>
    <w:rsid w:val="00CC5767"/>
    <w:rsid w:val="00CC724A"/>
    <w:rsid w:val="00CD240B"/>
    <w:rsid w:val="00CD420B"/>
    <w:rsid w:val="00CD5532"/>
    <w:rsid w:val="00CE141C"/>
    <w:rsid w:val="00CE5ACA"/>
    <w:rsid w:val="00CE5C98"/>
    <w:rsid w:val="00CE6888"/>
    <w:rsid w:val="00CE6C03"/>
    <w:rsid w:val="00CE73F5"/>
    <w:rsid w:val="00CE767A"/>
    <w:rsid w:val="00CE79AB"/>
    <w:rsid w:val="00CE7E3B"/>
    <w:rsid w:val="00CF79EF"/>
    <w:rsid w:val="00D077E5"/>
    <w:rsid w:val="00D07C1A"/>
    <w:rsid w:val="00D101A7"/>
    <w:rsid w:val="00D15202"/>
    <w:rsid w:val="00D24B9E"/>
    <w:rsid w:val="00D33BA5"/>
    <w:rsid w:val="00D36A57"/>
    <w:rsid w:val="00D413B3"/>
    <w:rsid w:val="00D421CA"/>
    <w:rsid w:val="00D44DC6"/>
    <w:rsid w:val="00D467E0"/>
    <w:rsid w:val="00D4710A"/>
    <w:rsid w:val="00D535B8"/>
    <w:rsid w:val="00D53B20"/>
    <w:rsid w:val="00D55DFE"/>
    <w:rsid w:val="00D55FA5"/>
    <w:rsid w:val="00D604DE"/>
    <w:rsid w:val="00D61DF8"/>
    <w:rsid w:val="00D63115"/>
    <w:rsid w:val="00D63221"/>
    <w:rsid w:val="00D67C3B"/>
    <w:rsid w:val="00D75E8E"/>
    <w:rsid w:val="00D767C3"/>
    <w:rsid w:val="00D77450"/>
    <w:rsid w:val="00D81A23"/>
    <w:rsid w:val="00D81D2C"/>
    <w:rsid w:val="00D845A0"/>
    <w:rsid w:val="00D84C5E"/>
    <w:rsid w:val="00D92D88"/>
    <w:rsid w:val="00D936DF"/>
    <w:rsid w:val="00D97758"/>
    <w:rsid w:val="00D97FE9"/>
    <w:rsid w:val="00DA15BE"/>
    <w:rsid w:val="00DA22EF"/>
    <w:rsid w:val="00DA2423"/>
    <w:rsid w:val="00DB0BB1"/>
    <w:rsid w:val="00DB16B7"/>
    <w:rsid w:val="00DB5D70"/>
    <w:rsid w:val="00DC3367"/>
    <w:rsid w:val="00DC4227"/>
    <w:rsid w:val="00DC5425"/>
    <w:rsid w:val="00DD1518"/>
    <w:rsid w:val="00DD44B1"/>
    <w:rsid w:val="00DD4D1A"/>
    <w:rsid w:val="00DD55A6"/>
    <w:rsid w:val="00DE30EB"/>
    <w:rsid w:val="00DE3724"/>
    <w:rsid w:val="00DE4455"/>
    <w:rsid w:val="00DE4FEC"/>
    <w:rsid w:val="00DF34C1"/>
    <w:rsid w:val="00DF45CC"/>
    <w:rsid w:val="00DF45E0"/>
    <w:rsid w:val="00DF4C76"/>
    <w:rsid w:val="00DF4C91"/>
    <w:rsid w:val="00DF524E"/>
    <w:rsid w:val="00E01B57"/>
    <w:rsid w:val="00E035FD"/>
    <w:rsid w:val="00E06CEE"/>
    <w:rsid w:val="00E10FF6"/>
    <w:rsid w:val="00E11413"/>
    <w:rsid w:val="00E15E79"/>
    <w:rsid w:val="00E176B5"/>
    <w:rsid w:val="00E20678"/>
    <w:rsid w:val="00E20B9C"/>
    <w:rsid w:val="00E210CD"/>
    <w:rsid w:val="00E211F0"/>
    <w:rsid w:val="00E21D25"/>
    <w:rsid w:val="00E222CF"/>
    <w:rsid w:val="00E23F08"/>
    <w:rsid w:val="00E31EF8"/>
    <w:rsid w:val="00E341E6"/>
    <w:rsid w:val="00E358BF"/>
    <w:rsid w:val="00E37C9C"/>
    <w:rsid w:val="00E4395E"/>
    <w:rsid w:val="00E45218"/>
    <w:rsid w:val="00E45351"/>
    <w:rsid w:val="00E45C22"/>
    <w:rsid w:val="00E50D3E"/>
    <w:rsid w:val="00E5187F"/>
    <w:rsid w:val="00E52C20"/>
    <w:rsid w:val="00E54306"/>
    <w:rsid w:val="00E55104"/>
    <w:rsid w:val="00E5699C"/>
    <w:rsid w:val="00E57F66"/>
    <w:rsid w:val="00E64228"/>
    <w:rsid w:val="00E642AD"/>
    <w:rsid w:val="00E70664"/>
    <w:rsid w:val="00E71430"/>
    <w:rsid w:val="00E729D7"/>
    <w:rsid w:val="00E74180"/>
    <w:rsid w:val="00E756A9"/>
    <w:rsid w:val="00E774C8"/>
    <w:rsid w:val="00E848E2"/>
    <w:rsid w:val="00E90428"/>
    <w:rsid w:val="00E911D7"/>
    <w:rsid w:val="00E944C3"/>
    <w:rsid w:val="00E948F7"/>
    <w:rsid w:val="00E975C9"/>
    <w:rsid w:val="00EA007C"/>
    <w:rsid w:val="00EA0C47"/>
    <w:rsid w:val="00EA36ED"/>
    <w:rsid w:val="00EA37A8"/>
    <w:rsid w:val="00EA40E0"/>
    <w:rsid w:val="00EB15AC"/>
    <w:rsid w:val="00EB1FB5"/>
    <w:rsid w:val="00EB2BA1"/>
    <w:rsid w:val="00EB3B3F"/>
    <w:rsid w:val="00EB3EC1"/>
    <w:rsid w:val="00EC04D5"/>
    <w:rsid w:val="00EC050E"/>
    <w:rsid w:val="00EC67F1"/>
    <w:rsid w:val="00EC6B3B"/>
    <w:rsid w:val="00ED0957"/>
    <w:rsid w:val="00ED40F4"/>
    <w:rsid w:val="00ED534A"/>
    <w:rsid w:val="00EE12A0"/>
    <w:rsid w:val="00EE56B1"/>
    <w:rsid w:val="00EF59A0"/>
    <w:rsid w:val="00F03ECD"/>
    <w:rsid w:val="00F0543B"/>
    <w:rsid w:val="00F0776C"/>
    <w:rsid w:val="00F11A8C"/>
    <w:rsid w:val="00F174BB"/>
    <w:rsid w:val="00F17696"/>
    <w:rsid w:val="00F2149A"/>
    <w:rsid w:val="00F2207D"/>
    <w:rsid w:val="00F25129"/>
    <w:rsid w:val="00F251A1"/>
    <w:rsid w:val="00F269F8"/>
    <w:rsid w:val="00F27301"/>
    <w:rsid w:val="00F37373"/>
    <w:rsid w:val="00F373D6"/>
    <w:rsid w:val="00F453A4"/>
    <w:rsid w:val="00F45D1F"/>
    <w:rsid w:val="00F46C84"/>
    <w:rsid w:val="00F50268"/>
    <w:rsid w:val="00F52E30"/>
    <w:rsid w:val="00F53175"/>
    <w:rsid w:val="00F5396B"/>
    <w:rsid w:val="00F570D5"/>
    <w:rsid w:val="00F61372"/>
    <w:rsid w:val="00F61EB3"/>
    <w:rsid w:val="00F6435F"/>
    <w:rsid w:val="00F64AED"/>
    <w:rsid w:val="00F65A98"/>
    <w:rsid w:val="00F662CA"/>
    <w:rsid w:val="00F67766"/>
    <w:rsid w:val="00F759ED"/>
    <w:rsid w:val="00F77676"/>
    <w:rsid w:val="00F83112"/>
    <w:rsid w:val="00F8392F"/>
    <w:rsid w:val="00F8395D"/>
    <w:rsid w:val="00F84AAD"/>
    <w:rsid w:val="00FA12C2"/>
    <w:rsid w:val="00FA1A6A"/>
    <w:rsid w:val="00FA49F3"/>
    <w:rsid w:val="00FA70E7"/>
    <w:rsid w:val="00FB3681"/>
    <w:rsid w:val="00FC1E33"/>
    <w:rsid w:val="00FC6EEA"/>
    <w:rsid w:val="00FC7005"/>
    <w:rsid w:val="00FD0D5F"/>
    <w:rsid w:val="00FD19C9"/>
    <w:rsid w:val="00FD20C9"/>
    <w:rsid w:val="00FD2AB6"/>
    <w:rsid w:val="00FE23D9"/>
    <w:rsid w:val="00FE3340"/>
    <w:rsid w:val="00FE410A"/>
    <w:rsid w:val="00FF1F61"/>
    <w:rsid w:val="00FF277B"/>
    <w:rsid w:val="00FF5115"/>
    <w:rsid w:val="00FF57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D7A8E"/>
  <w15:docId w15:val="{D749515F-BFC8-4D42-942B-AB18EEFB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49A"/>
  </w:style>
  <w:style w:type="paragraph" w:styleId="Heading1">
    <w:name w:val="heading 1"/>
    <w:basedOn w:val="Normal"/>
    <w:next w:val="Normal"/>
    <w:link w:val="Heading1Char"/>
    <w:uiPriority w:val="9"/>
    <w:qFormat/>
    <w:rsid w:val="00E45351"/>
    <w:pPr>
      <w:outlineLvl w:val="0"/>
    </w:pPr>
    <w:rPr>
      <w:rFonts w:ascii="Arial" w:hAnsi="Arial" w:cs="Arial"/>
      <w:b/>
      <w:bCs/>
      <w:sz w:val="52"/>
      <w:szCs w:val="52"/>
    </w:rPr>
  </w:style>
  <w:style w:type="paragraph" w:styleId="Heading2">
    <w:name w:val="heading 2"/>
    <w:basedOn w:val="Normal"/>
    <w:next w:val="Normal"/>
    <w:link w:val="Heading2Char"/>
    <w:uiPriority w:val="9"/>
    <w:unhideWhenUsed/>
    <w:qFormat/>
    <w:rsid w:val="00597CC5"/>
    <w:pPr>
      <w:outlineLvl w:val="1"/>
    </w:pPr>
    <w:rPr>
      <w:rFonts w:ascii="Arial" w:hAnsi="Arial" w:cs="Arial"/>
      <w:b/>
      <w:bCs/>
      <w:sz w:val="48"/>
      <w:szCs w:val="48"/>
    </w:rPr>
  </w:style>
  <w:style w:type="paragraph" w:styleId="Heading3">
    <w:name w:val="heading 3"/>
    <w:basedOn w:val="Normal"/>
    <w:next w:val="Normal"/>
    <w:link w:val="Heading3Char"/>
    <w:uiPriority w:val="9"/>
    <w:unhideWhenUsed/>
    <w:qFormat/>
    <w:rsid w:val="00877ED3"/>
    <w:pPr>
      <w:outlineLvl w:val="2"/>
    </w:pPr>
    <w:rPr>
      <w:rFonts w:ascii="Arial" w:hAnsi="Arial" w:cs="Arial"/>
      <w:b/>
      <w:bCs/>
      <w:sz w:val="44"/>
      <w:szCs w:val="44"/>
    </w:rPr>
  </w:style>
  <w:style w:type="paragraph" w:styleId="Heading4">
    <w:name w:val="heading 4"/>
    <w:basedOn w:val="Normal"/>
    <w:next w:val="Normal"/>
    <w:link w:val="Heading4Char"/>
    <w:uiPriority w:val="9"/>
    <w:unhideWhenUsed/>
    <w:qFormat/>
    <w:rsid w:val="00877ED3"/>
    <w:pPr>
      <w:spacing w:after="200" w:line="276" w:lineRule="auto"/>
      <w:outlineLvl w:val="3"/>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342"/>
    <w:pPr>
      <w:ind w:left="720"/>
      <w:contextualSpacing/>
    </w:pPr>
  </w:style>
  <w:style w:type="paragraph" w:styleId="Header">
    <w:name w:val="header"/>
    <w:basedOn w:val="Normal"/>
    <w:link w:val="HeaderChar"/>
    <w:uiPriority w:val="99"/>
    <w:unhideWhenUsed/>
    <w:rsid w:val="00E06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CEE"/>
  </w:style>
  <w:style w:type="paragraph" w:styleId="Footer">
    <w:name w:val="footer"/>
    <w:basedOn w:val="Normal"/>
    <w:link w:val="FooterChar"/>
    <w:uiPriority w:val="99"/>
    <w:unhideWhenUsed/>
    <w:rsid w:val="00E06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CEE"/>
  </w:style>
  <w:style w:type="paragraph" w:styleId="BalloonText">
    <w:name w:val="Balloon Text"/>
    <w:basedOn w:val="Normal"/>
    <w:link w:val="BalloonTextChar"/>
    <w:uiPriority w:val="99"/>
    <w:semiHidden/>
    <w:unhideWhenUsed/>
    <w:rsid w:val="00E06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CEE"/>
    <w:rPr>
      <w:rFonts w:ascii="Tahoma" w:hAnsi="Tahoma" w:cs="Tahoma"/>
      <w:sz w:val="16"/>
      <w:szCs w:val="16"/>
    </w:rPr>
  </w:style>
  <w:style w:type="table" w:styleId="TableGrid">
    <w:name w:val="Table Grid"/>
    <w:basedOn w:val="TableNormal"/>
    <w:uiPriority w:val="59"/>
    <w:rsid w:val="00E91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7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2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DD7"/>
    <w:rPr>
      <w:sz w:val="20"/>
      <w:szCs w:val="20"/>
    </w:rPr>
  </w:style>
  <w:style w:type="character" w:styleId="FootnoteReference">
    <w:name w:val="footnote reference"/>
    <w:rsid w:val="00A42DD7"/>
    <w:rPr>
      <w:vertAlign w:val="superscript"/>
    </w:rPr>
  </w:style>
  <w:style w:type="character" w:styleId="Hyperlink">
    <w:name w:val="Hyperlink"/>
    <w:basedOn w:val="DefaultParagraphFont"/>
    <w:uiPriority w:val="99"/>
    <w:unhideWhenUsed/>
    <w:rsid w:val="00843749"/>
    <w:rPr>
      <w:color w:val="0000FF" w:themeColor="hyperlink"/>
      <w:u w:val="single"/>
    </w:rPr>
  </w:style>
  <w:style w:type="character" w:styleId="UnresolvedMention">
    <w:name w:val="Unresolved Mention"/>
    <w:basedOn w:val="DefaultParagraphFont"/>
    <w:uiPriority w:val="99"/>
    <w:semiHidden/>
    <w:unhideWhenUsed/>
    <w:rsid w:val="00D53B20"/>
    <w:rPr>
      <w:color w:val="605E5C"/>
      <w:shd w:val="clear" w:color="auto" w:fill="E1DFDD"/>
    </w:rPr>
  </w:style>
  <w:style w:type="paragraph" w:customStyle="1" w:styleId="BasicParagraph">
    <w:name w:val="[Basic Paragraph]"/>
    <w:basedOn w:val="Normal"/>
    <w:uiPriority w:val="99"/>
    <w:rsid w:val="00EB3B3F"/>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Heading1Char">
    <w:name w:val="Heading 1 Char"/>
    <w:basedOn w:val="DefaultParagraphFont"/>
    <w:link w:val="Heading1"/>
    <w:uiPriority w:val="9"/>
    <w:rsid w:val="00E45351"/>
    <w:rPr>
      <w:rFonts w:ascii="Arial" w:hAnsi="Arial" w:cs="Arial"/>
      <w:b/>
      <w:bCs/>
      <w:sz w:val="52"/>
      <w:szCs w:val="52"/>
    </w:rPr>
  </w:style>
  <w:style w:type="character" w:customStyle="1" w:styleId="Heading2Char">
    <w:name w:val="Heading 2 Char"/>
    <w:basedOn w:val="DefaultParagraphFont"/>
    <w:link w:val="Heading2"/>
    <w:uiPriority w:val="9"/>
    <w:rsid w:val="00597CC5"/>
    <w:rPr>
      <w:rFonts w:ascii="Arial" w:hAnsi="Arial" w:cs="Arial"/>
      <w:b/>
      <w:bCs/>
      <w:sz w:val="48"/>
      <w:szCs w:val="48"/>
    </w:rPr>
  </w:style>
  <w:style w:type="character" w:customStyle="1" w:styleId="Heading3Char">
    <w:name w:val="Heading 3 Char"/>
    <w:basedOn w:val="DefaultParagraphFont"/>
    <w:link w:val="Heading3"/>
    <w:uiPriority w:val="9"/>
    <w:rsid w:val="00877ED3"/>
    <w:rPr>
      <w:rFonts w:ascii="Arial" w:hAnsi="Arial" w:cs="Arial"/>
      <w:b/>
      <w:bCs/>
      <w:sz w:val="44"/>
      <w:szCs w:val="44"/>
    </w:rPr>
  </w:style>
  <w:style w:type="character" w:customStyle="1" w:styleId="Heading4Char">
    <w:name w:val="Heading 4 Char"/>
    <w:basedOn w:val="DefaultParagraphFont"/>
    <w:link w:val="Heading4"/>
    <w:uiPriority w:val="9"/>
    <w:rsid w:val="00877ED3"/>
    <w:rPr>
      <w:rFonts w:ascii="Arial"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31166">
      <w:bodyDiv w:val="1"/>
      <w:marLeft w:val="0"/>
      <w:marRight w:val="0"/>
      <w:marTop w:val="0"/>
      <w:marBottom w:val="0"/>
      <w:divBdr>
        <w:top w:val="none" w:sz="0" w:space="0" w:color="auto"/>
        <w:left w:val="none" w:sz="0" w:space="0" w:color="auto"/>
        <w:bottom w:val="none" w:sz="0" w:space="0" w:color="auto"/>
        <w:right w:val="none" w:sz="0" w:space="0" w:color="auto"/>
      </w:divBdr>
    </w:div>
    <w:div w:id="682128618">
      <w:bodyDiv w:val="1"/>
      <w:marLeft w:val="0"/>
      <w:marRight w:val="0"/>
      <w:marTop w:val="0"/>
      <w:marBottom w:val="0"/>
      <w:divBdr>
        <w:top w:val="none" w:sz="0" w:space="0" w:color="auto"/>
        <w:left w:val="none" w:sz="0" w:space="0" w:color="auto"/>
        <w:bottom w:val="none" w:sz="0" w:space="0" w:color="auto"/>
        <w:right w:val="none" w:sz="0" w:space="0" w:color="auto"/>
      </w:divBdr>
    </w:div>
    <w:div w:id="913395494">
      <w:bodyDiv w:val="1"/>
      <w:marLeft w:val="0"/>
      <w:marRight w:val="0"/>
      <w:marTop w:val="0"/>
      <w:marBottom w:val="0"/>
      <w:divBdr>
        <w:top w:val="none" w:sz="0" w:space="0" w:color="auto"/>
        <w:left w:val="none" w:sz="0" w:space="0" w:color="auto"/>
        <w:bottom w:val="none" w:sz="0" w:space="0" w:color="auto"/>
        <w:right w:val="none" w:sz="0" w:space="0" w:color="auto"/>
      </w:divBdr>
    </w:div>
    <w:div w:id="990329877">
      <w:bodyDiv w:val="1"/>
      <w:marLeft w:val="0"/>
      <w:marRight w:val="0"/>
      <w:marTop w:val="0"/>
      <w:marBottom w:val="0"/>
      <w:divBdr>
        <w:top w:val="none" w:sz="0" w:space="0" w:color="auto"/>
        <w:left w:val="none" w:sz="0" w:space="0" w:color="auto"/>
        <w:bottom w:val="none" w:sz="0" w:space="0" w:color="auto"/>
        <w:right w:val="none" w:sz="0" w:space="0" w:color="auto"/>
      </w:divBdr>
    </w:div>
    <w:div w:id="1282149916">
      <w:bodyDiv w:val="1"/>
      <w:marLeft w:val="0"/>
      <w:marRight w:val="0"/>
      <w:marTop w:val="0"/>
      <w:marBottom w:val="0"/>
      <w:divBdr>
        <w:top w:val="none" w:sz="0" w:space="0" w:color="auto"/>
        <w:left w:val="none" w:sz="0" w:space="0" w:color="auto"/>
        <w:bottom w:val="none" w:sz="0" w:space="0" w:color="auto"/>
        <w:right w:val="none" w:sz="0" w:space="0" w:color="auto"/>
      </w:divBdr>
    </w:div>
    <w:div w:id="1299414600">
      <w:bodyDiv w:val="1"/>
      <w:marLeft w:val="0"/>
      <w:marRight w:val="0"/>
      <w:marTop w:val="0"/>
      <w:marBottom w:val="0"/>
      <w:divBdr>
        <w:top w:val="none" w:sz="0" w:space="0" w:color="auto"/>
        <w:left w:val="none" w:sz="0" w:space="0" w:color="auto"/>
        <w:bottom w:val="none" w:sz="0" w:space="0" w:color="auto"/>
        <w:right w:val="none" w:sz="0" w:space="0" w:color="auto"/>
      </w:divBdr>
    </w:div>
    <w:div w:id="183056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D7BAE6CBAF44FAC9326BA61AF0E7A" ma:contentTypeVersion="16" ma:contentTypeDescription="Create a new document." ma:contentTypeScope="" ma:versionID="f59b7cede0234b95ddc829df888427fd">
  <xsd:schema xmlns:xsd="http://www.w3.org/2001/XMLSchema" xmlns:xs="http://www.w3.org/2001/XMLSchema" xmlns:p="http://schemas.microsoft.com/office/2006/metadata/properties" xmlns:ns2="1a131eb9-d45b-4cf6-8f7c-6266e3633aae" xmlns:ns3="c5031a1f-1c29-4757-87c0-ba97ed7f8927" targetNamespace="http://schemas.microsoft.com/office/2006/metadata/properties" ma:root="true" ma:fieldsID="2490b4f62a5786149c31e8f59e44860b" ns2:_="" ns3:_="">
    <xsd:import namespace="1a131eb9-d45b-4cf6-8f7c-6266e3633aae"/>
    <xsd:import namespace="c5031a1f-1c29-4757-87c0-ba97ed7f8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1eb9-d45b-4cf6-8f7c-6266e3633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f90b76-0fde-423e-ae1c-cfbb174098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031a1f-1c29-4757-87c0-ba97ed7f89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c8f227-b151-4fb2-85d4-bd64cd039608}" ma:internalName="TaxCatchAll" ma:showField="CatchAllData" ma:web="c5031a1f-1c29-4757-87c0-ba97ed7f8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5031a1f-1c29-4757-87c0-ba97ed7f8927" xsi:nil="true"/>
    <lcf76f155ced4ddcb4097134ff3c332f xmlns="1a131eb9-d45b-4cf6-8f7c-6266e3633aa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3E968B-69AE-42C5-AA8E-6E4E4161C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1eb9-d45b-4cf6-8f7c-6266e3633aae"/>
    <ds:schemaRef ds:uri="c5031a1f-1c29-4757-87c0-ba97ed7f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ABC61B-61F4-4BAE-AC28-06F04E8A9681}">
  <ds:schemaRefs>
    <ds:schemaRef ds:uri="http://schemas.microsoft.com/office/2006/metadata/properties"/>
    <ds:schemaRef ds:uri="http://schemas.microsoft.com/office/infopath/2007/PartnerControls"/>
    <ds:schemaRef ds:uri="c5031a1f-1c29-4757-87c0-ba97ed7f8927"/>
    <ds:schemaRef ds:uri="1a131eb9-d45b-4cf6-8f7c-6266e3633aae"/>
  </ds:schemaRefs>
</ds:datastoreItem>
</file>

<file path=customXml/itemProps3.xml><?xml version="1.0" encoding="utf-8"?>
<ds:datastoreItem xmlns:ds="http://schemas.openxmlformats.org/officeDocument/2006/customXml" ds:itemID="{81A68391-1AD4-40DA-956D-953B7A44DD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37</Pages>
  <Words>3963</Words>
  <Characters>22593</Characters>
  <Application>Microsoft Office Word</Application>
  <DocSecurity>8</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dc:creator>
  <cp:keywords/>
  <dc:description/>
  <cp:lastModifiedBy>Maxine Parker</cp:lastModifiedBy>
  <cp:revision>18</cp:revision>
  <cp:lastPrinted>2019-01-15T00:48:00Z</cp:lastPrinted>
  <dcterms:created xsi:type="dcterms:W3CDTF">2023-06-06T01:23:00Z</dcterms:created>
  <dcterms:modified xsi:type="dcterms:W3CDTF">2023-06-15T04:59:00Z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0x010100059D7BAE6CBAF44FAC9326BA61AF0E7A</vt:lpwstr>
  </property>
  <property fmtid="{D5CDD505-2E9C-101B-9397-08002B2CF9AE}" pid="3" name="MediaServiceImageTags">
    <vt:lpwstr/>
  </property>
</Properties>
</file>